
<file path=[Content_Types].xml><?xml version="1.0" encoding="utf-8"?>
<Types xmlns="http://schemas.openxmlformats.org/package/2006/content-types">
  <Default Extension="xml" ContentType="application/xml"/>
  <Default Extension="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word/document.xml" ContentType="application/vnd.openxmlformats-officedocument.wordprocessingml.document.main+xml"/>
  <Override PartName="/docProps/app.xml" ContentType="application/vnd.openxmlformats-officedocument.extended-properties+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2" Type="http://schemas.openxmlformats.org/officeDocument/2006/relationships/extended-properties" Target="docProps/app.xml" /><Relationship Id="rId0" Type="http://schemas.openxmlformats.org/officeDocument/2006/relationships/officeDocument" Target="word/document.xml" /><Relationship Id="rId1" Type="http://schemas.openxmlformats.org/package/2006/relationships/metadata/core-properties" Target="docProps/core.xml" /></Relationships>
</file>

<file path=word/document.xml><?xml version="1.0" encoding="utf-8"?>
<w:document xmlns:w="http://schemas.openxmlformats.org/wordprocessingml/2006/main">
  <w:body>
    <w:p>
      <w:pPr>
        <w:spacing w:line="360" w:lineRule="auto"/>
        <w:jc w:val="center"/>
        <w:rPr>
          <w:rFonts w:hint="eastAsia" w:ascii="Times New Roman" w:hAnsi="Times New Roman" w:cs="Times New Roman" w:eastAsiaTheme="majorEastAsia"/>
          <w:b/>
          <w:bCs/>
          <w:sz w:val="40"/>
          <w:szCs w:val="40"/>
          <w:lang w:val="en-US" w:eastAsia="zh-CN"/>
        </w:rPr>
      </w:pPr>
    </w:p>
    <w:p>
      <w:pPr>
        <w:spacing w:line="360" w:lineRule="auto"/>
        <w:jc w:val="center"/>
        <w:rPr>
          <w:rFonts w:hint="eastAsia" w:ascii="Times New Roman" w:hAnsi="Times New Roman" w:cs="Times New Roman" w:eastAsiaTheme="majorEastAsia"/>
          <w:b/>
          <w:bCs/>
          <w:sz w:val="40"/>
          <w:szCs w:val="40"/>
        </w:rPr>
      </w:pPr>
      <w:r>
        <w:rPr>
          <w:rFonts w:hint="eastAsia" w:ascii="Times New Roman" w:hAnsi="Times New Roman" w:cs="Times New Roman" w:eastAsiaTheme="majorEastAsia"/>
          <w:b/>
          <w:bCs/>
          <w:sz w:val="40"/>
          <w:szCs w:val="40"/>
          <w:lang w:val="en-US" w:eastAsia="zh-CN"/>
        </w:rPr>
        <w:t>郑州轻工业大学拔河竞赛规程</w:t>
      </w:r>
    </w:p>
    <w:p>
      <w:pPr>
        <w:spacing w:line="360" w:lineRule="auto"/>
        <w:jc w:val="center"/>
        <w:rPr>
          <w:rFonts w:hint="eastAsia" w:ascii="Times New Roman" w:hAnsi="Times New Roman" w:cs="Times New Roman" w:eastAsiaTheme="majorEastAsia"/>
          <w:b/>
          <w:bCs/>
          <w:sz w:val="32"/>
          <w:szCs w:val="32"/>
          <w:lang w:val="en-US" w:eastAsia="zh-CN"/>
        </w:rPr>
      </w:pPr>
      <w:r>
        <w:rPr>
          <w:rFonts w:hint="eastAsia" w:ascii="Times New Roman" w:hAnsi="Times New Roman" w:cs="Times New Roman" w:eastAsiaTheme="majorEastAsia"/>
          <w:b/>
          <w:bCs/>
          <w:sz w:val="32"/>
          <w:szCs w:val="32"/>
          <w:lang w:val="en-US" w:eastAsia="zh-CN"/>
        </w:rPr>
        <w:t xml:space="preserve"> </w:t>
      </w:r>
    </w:p>
    <w:p>
      <w:pPr>
        <w:widowControl/>
        <w:jc w:val="left"/>
        <w:rPr/>
      </w:pPr>
      <w:r>
        <w:rPr>
          <w:rFonts w:ascii="黑体" w:hAnsi="宋体" w:eastAsia="黑体" w:cs="黑体"/>
          <w:color w:val="000000"/>
          <w:kern w:val="0"/>
          <w:sz w:val="28"/>
          <w:szCs w:val="28"/>
          <w:lang w:bidi="ar"/>
        </w:rPr>
        <w:t xml:space="preserve">一、主办单位 </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 xml:space="preserve">郑州轻工业大学体育运动委员会 </w:t>
      </w:r>
    </w:p>
    <w:p>
      <w:pPr>
        <w:widowControl/>
        <w:jc w:val="left"/>
        <w:rPr/>
      </w:pPr>
      <w:r>
        <w:rPr>
          <w:rFonts w:hint="eastAsia" w:ascii="黑体" w:hAnsi="宋体" w:eastAsia="黑体" w:cs="黑体"/>
          <w:color w:val="000000"/>
          <w:kern w:val="0"/>
          <w:sz w:val="28"/>
          <w:szCs w:val="28"/>
          <w:lang w:bidi="ar"/>
        </w:rPr>
        <w:t xml:space="preserve">二、竞赛时间及地点 </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科学校区</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2025 年11 月 6 日，14：30-15:30拔河比赛，15:30-16:30跳大绳比赛，地点：科学校区田径场</w:t>
      </w:r>
    </w:p>
    <w:p>
      <w:pPr>
        <w:widowControl/>
        <w:ind w:firstLine="560" w:firstLineChars="200"/>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东风校区</w:t>
      </w:r>
    </w:p>
    <w:p>
      <w:pPr>
        <w:widowControl/>
        <w:ind w:firstLine="560" w:firstLineChars="200"/>
        <w:jc w:val="left"/>
        <w:rPr>
          <w:rFonts w:ascii="仿宋_GB2312" w:hAnsi="仿宋_GB2312" w:eastAsia="仿宋_GB2312" w:cs="仿宋_GB2312"/>
          <w:color w:val="000000"/>
          <w:kern w:val="0"/>
          <w:sz w:val="28"/>
          <w:szCs w:val="28"/>
          <w:lang w:bidi="ar"/>
        </w:rPr>
      </w:pPr>
      <w:r>
        <w:rPr>
          <w:rFonts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bidi="ar"/>
        </w:rPr>
        <w:t>5</w:t>
      </w:r>
      <w:r>
        <w:rPr>
          <w:rFonts w:ascii="仿宋_GB2312" w:hAnsi="仿宋_GB2312" w:eastAsia="仿宋_GB2312" w:cs="仿宋_GB2312"/>
          <w:color w:val="000000"/>
          <w:kern w:val="0"/>
          <w:sz w:val="28"/>
          <w:szCs w:val="28"/>
          <w:lang w:bidi="ar"/>
        </w:rPr>
        <w:t xml:space="preserve"> 年 </w:t>
      </w:r>
      <w:r>
        <w:rPr>
          <w:rFonts w:hint="eastAsia" w:ascii="仿宋_GB2312" w:hAnsi="仿宋_GB2312" w:eastAsia="仿宋_GB2312" w:cs="仿宋_GB2312"/>
          <w:color w:val="000000"/>
          <w:kern w:val="0"/>
          <w:sz w:val="28"/>
          <w:szCs w:val="28"/>
          <w:lang w:val="en-US" w:eastAsia="zh-CN" w:bidi="ar"/>
        </w:rPr>
        <w:t>11</w:t>
      </w:r>
      <w:r>
        <w:rPr>
          <w:rFonts w:ascii="仿宋_GB2312" w:hAnsi="仿宋_GB2312" w:eastAsia="仿宋_GB2312" w:cs="仿宋_GB2312"/>
          <w:color w:val="000000"/>
          <w:kern w:val="0"/>
          <w:sz w:val="28"/>
          <w:szCs w:val="28"/>
          <w:lang w:bidi="ar"/>
        </w:rPr>
        <w:t xml:space="preserve">月 </w:t>
      </w:r>
      <w:r>
        <w:rPr>
          <w:rFonts w:hint="eastAsia" w:ascii="仿宋_GB2312" w:hAnsi="仿宋_GB2312" w:eastAsia="仿宋_GB2312" w:cs="仿宋_GB2312"/>
          <w:color w:val="000000"/>
          <w:kern w:val="0"/>
          <w:sz w:val="28"/>
          <w:szCs w:val="28"/>
          <w:lang w:val="en-US" w:eastAsia="zh-CN" w:bidi="ar"/>
        </w:rPr>
        <w:t>13</w:t>
      </w:r>
      <w:r>
        <w:rPr>
          <w:rFonts w:ascii="仿宋_GB2312" w:hAnsi="仿宋_GB2312" w:eastAsia="仿宋_GB2312" w:cs="仿宋_GB2312"/>
          <w:color w:val="000000"/>
          <w:kern w:val="0"/>
          <w:sz w:val="28"/>
          <w:szCs w:val="28"/>
          <w:lang w:bidi="ar"/>
        </w:rPr>
        <w:t>日，</w:t>
      </w:r>
      <w:r>
        <w:rPr>
          <w:rFonts w:hint="eastAsia" w:ascii="仿宋_GB2312" w:hAnsi="仿宋_GB2312" w:eastAsia="仿宋_GB2312" w:cs="仿宋_GB2312"/>
          <w:color w:val="000000"/>
          <w:kern w:val="0"/>
          <w:sz w:val="28"/>
          <w:szCs w:val="28"/>
          <w:lang w:val="en-US" w:eastAsia="zh-CN" w:bidi="ar"/>
        </w:rPr>
        <w:t>14：30-15:30拔河比赛，15:30-16:30跳大绳比赛，地点：</w:t>
      </w:r>
      <w:r>
        <w:rPr>
          <w:rFonts w:hint="eastAsia" w:ascii="仿宋_GB2312" w:hAnsi="仿宋_GB2312" w:eastAsia="仿宋_GB2312" w:cs="仿宋_GB2312"/>
          <w:color w:val="000000"/>
          <w:kern w:val="0"/>
          <w:sz w:val="28"/>
          <w:szCs w:val="28"/>
          <w:lang w:bidi="ar"/>
        </w:rPr>
        <w:t>东风</w:t>
      </w:r>
      <w:r>
        <w:rPr>
          <w:rFonts w:ascii="仿宋_GB2312" w:hAnsi="仿宋_GB2312" w:eastAsia="仿宋_GB2312" w:cs="仿宋_GB2312"/>
          <w:color w:val="000000"/>
          <w:kern w:val="0"/>
          <w:sz w:val="28"/>
          <w:szCs w:val="28"/>
          <w:lang w:bidi="ar"/>
        </w:rPr>
        <w:t>校区田径场</w:t>
      </w:r>
    </w:p>
    <w:p>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三、参赛资格</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参赛学生必须为本学院学生</w:t>
      </w:r>
    </w:p>
    <w:p>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四、竞赛组别</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男子组：报名人数</w:t>
      </w:r>
      <w:r>
        <w:rPr>
          <w:rFonts w:hint="eastAsia" w:ascii="仿宋_GB2312" w:hAnsi="仿宋_GB2312" w:eastAsia="仿宋_GB2312" w:cs="仿宋_GB2312"/>
          <w:color w:val="000000"/>
          <w:kern w:val="0"/>
          <w:sz w:val="28"/>
          <w:szCs w:val="28"/>
          <w:lang w:val="en-US" w:eastAsia="zh-CN" w:bidi="ar"/>
        </w:rPr>
        <w:t>12</w:t>
      </w:r>
      <w:r>
        <w:rPr>
          <w:rFonts w:hint="eastAsia" w:ascii="仿宋_GB2312" w:hAnsi="仿宋_GB2312" w:eastAsia="仿宋_GB2312" w:cs="仿宋_GB2312"/>
          <w:color w:val="000000"/>
          <w:kern w:val="0"/>
          <w:sz w:val="28"/>
          <w:szCs w:val="28"/>
          <w:lang w:val="en-US" w:eastAsia="zh-CN" w:bidi="ar"/>
        </w:rPr>
        <w:t>人，包含</w:t>
      </w:r>
      <w:r>
        <w:rPr>
          <w:rFonts w:hint="eastAsia" w:ascii="仿宋_GB2312" w:hAnsi="仿宋_GB2312" w:eastAsia="仿宋_GB2312" w:cs="仿宋_GB2312"/>
          <w:color w:val="000000"/>
          <w:kern w:val="0"/>
          <w:sz w:val="28"/>
          <w:szCs w:val="28"/>
          <w:lang w:val="en-US" w:eastAsia="zh-CN" w:bidi="ar"/>
        </w:rPr>
        <w:t>10</w:t>
      </w:r>
      <w:r>
        <w:rPr>
          <w:rFonts w:hint="eastAsia" w:ascii="仿宋_GB2312" w:hAnsi="仿宋_GB2312" w:eastAsia="仿宋_GB2312" w:cs="仿宋_GB2312"/>
          <w:color w:val="000000"/>
          <w:kern w:val="0"/>
          <w:sz w:val="28"/>
          <w:szCs w:val="28"/>
          <w:lang w:val="en-US" w:eastAsia="zh-CN" w:bidi="ar"/>
        </w:rPr>
        <w:t>人拔河，2人替补。</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女子组：报名人数1</w:t>
      </w:r>
      <w:r>
        <w:rPr>
          <w:rFonts w:hint="eastAsia" w:ascii="仿宋_GB2312" w:hAnsi="仿宋_GB2312" w:eastAsia="仿宋_GB2312" w:cs="仿宋_GB2312"/>
          <w:color w:val="000000"/>
          <w:kern w:val="0"/>
          <w:sz w:val="28"/>
          <w:szCs w:val="28"/>
          <w:lang w:val="en-US" w:eastAsia="zh-CN" w:bidi="ar"/>
        </w:rPr>
        <w:t>2人</w:t>
      </w:r>
      <w:r>
        <w:rPr>
          <w:rFonts w:hint="eastAsia" w:ascii="仿宋_GB2312" w:hAnsi="仿宋_GB2312" w:eastAsia="仿宋_GB2312" w:cs="仿宋_GB2312"/>
          <w:color w:val="000000"/>
          <w:kern w:val="0"/>
          <w:sz w:val="28"/>
          <w:szCs w:val="28"/>
          <w:lang w:val="en-US" w:eastAsia="zh-CN" w:bidi="ar"/>
        </w:rPr>
        <w:t>，包含1</w:t>
      </w:r>
      <w:r>
        <w:rPr>
          <w:rFonts w:hint="eastAsia" w:ascii="仿宋_GB2312" w:hAnsi="仿宋_GB2312" w:eastAsia="仿宋_GB2312" w:cs="仿宋_GB2312"/>
          <w:color w:val="000000"/>
          <w:kern w:val="0"/>
          <w:sz w:val="28"/>
          <w:szCs w:val="28"/>
          <w:lang w:val="en-US" w:eastAsia="zh-CN" w:bidi="ar"/>
        </w:rPr>
        <w:t>0</w:t>
      </w:r>
      <w:r>
        <w:rPr>
          <w:rFonts w:hint="eastAsia" w:ascii="仿宋_GB2312" w:hAnsi="仿宋_GB2312" w:eastAsia="仿宋_GB2312" w:cs="仿宋_GB2312"/>
          <w:color w:val="000000"/>
          <w:kern w:val="0"/>
          <w:sz w:val="28"/>
          <w:szCs w:val="28"/>
          <w:lang w:val="en-US" w:eastAsia="zh-CN" w:bidi="ar"/>
        </w:rPr>
        <w:t>人拔河，2人替补。</w:t>
      </w:r>
    </w:p>
    <w:p>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五、参赛办法</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1.各学院拔河比赛比赛可分别报男、女各一队，参赛队伍必须以学院为单位，经学院同意盖章后方可报名参加第二阶段决赛比赛。</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2.各组别可报领队1名，运动员12名。</w:t>
      </w:r>
    </w:p>
    <w:p>
      <w:pPr>
        <w:widowControl/>
        <w:jc w:val="left"/>
        <w:rPr>
          <w:rFonts w:hint="eastAsia" w:ascii="黑体" w:hAnsi="宋体" w:eastAsia="黑体" w:cs="黑体"/>
          <w:color w:val="000000"/>
          <w:kern w:val="0"/>
          <w:sz w:val="28"/>
          <w:szCs w:val="28"/>
          <w:lang w:val="en-US" w:eastAsia="zh-CN" w:bidi="ar"/>
        </w:rPr>
      </w:pPr>
    </w:p>
    <w:p>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六、竞赛办法</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1.每队须在赛前确认10人比赛名单，开赛后不得更改。</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2.比赛采取单败淘汰制，所有参赛队通过抽签确定对阵位置，胜者晋级，负者淘汰，直至决出冠军。</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3.只有半决赛和决赛采取三局两胜制，其余比赛均为单局决胜。</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4.比赛将使用标准拔河绳，在场地设置中线、两侧标志线以及中心标志物，在裁判鸣哨后方可发力，将中心标志物拉直本方2米线即为获胜。</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5.出现以下行为将直接判负：</w:t>
      </w:r>
    </w:p>
    <w:p>
      <w:pPr>
        <w:keepNext w:val="false"/>
        <w:keepLines w:val="false"/>
        <w:pageBreakBefore w:val="false"/>
        <w:widowControl/>
        <w:numPr>
          <w:ilvl w:val="0"/>
          <w:numId w:val="1"/>
        </w:numPr>
        <w:kinsoku/>
        <w:wordWrap/>
        <w:overflowPunct/>
        <w:topLinePunct w:val="false"/>
        <w:autoSpaceDE/>
        <w:autoSpaceDN/>
        <w:bidi w:val="false"/>
        <w:adjustRightInd/>
        <w:snapToGrid/>
        <w:spacing w:line="240" w:lineRule="auto"/>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借助外力：在比赛中通过不正当方式如坐下或倒地持续发力。</w:t>
      </w:r>
    </w:p>
    <w:p>
      <w:pPr>
        <w:keepNext w:val="false"/>
        <w:keepLines w:val="false"/>
        <w:pageBreakBefore w:val="false"/>
        <w:widowControl/>
        <w:numPr>
          <w:ilvl w:val="0"/>
          <w:numId w:val="1"/>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违规换人：在确认名单后临时换人的情况。</w:t>
      </w:r>
    </w:p>
    <w:p>
      <w:pPr>
        <w:keepNext w:val="false"/>
        <w:keepLines w:val="false"/>
        <w:pageBreakBefore w:val="false"/>
        <w:widowControl/>
        <w:numPr>
          <w:ilvl w:val="0"/>
          <w:numId w:val="1"/>
        </w:numPr>
        <w:kinsoku/>
        <w:wordWrap/>
        <w:overflowPunct/>
        <w:topLinePunct w:val="false"/>
        <w:autoSpaceDE/>
        <w:autoSpaceDN/>
        <w:bidi w:val="false"/>
        <w:adjustRightInd/>
        <w:snapToGrid/>
        <w:spacing w:line="240" w:lineRule="auto"/>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非参赛人员介入：不是本队正式比赛人员介入比赛中。</w:t>
      </w:r>
    </w:p>
    <w:p>
      <w:pPr>
        <w:keepNext w:val="false"/>
        <w:keepLines w:val="false"/>
        <w:pageBreakBefore w:val="false"/>
        <w:widowControl/>
        <w:numPr>
          <w:ilvl w:val="0"/>
          <w:numId w:val="0"/>
        </w:numPr>
        <w:kinsoku/>
        <w:wordWrap/>
        <w:overflowPunct/>
        <w:topLinePunct w:val="false"/>
        <w:autoSpaceDE/>
        <w:autoSpaceDN/>
        <w:bidi w:val="false"/>
        <w:adjustRightInd/>
        <w:snapToGrid/>
        <w:spacing w:line="240" w:lineRule="auto"/>
        <w:ind w:firstLine="560" w:firstLineChars="200"/>
        <w:jc w:val="left"/>
        <w:textAlignment w:val="auto"/>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6.参赛队伍须提前10分钟检录，迟到5分钟视为弃权。</w:t>
      </w:r>
    </w:p>
    <w:p>
      <w:pPr>
        <w:keepNext w:val="false"/>
        <w:keepLines w:val="false"/>
        <w:pageBreakBefore w:val="false"/>
        <w:widowControl/>
        <w:numPr>
          <w:ilvl w:val="0"/>
          <w:numId w:val="0"/>
        </w:numPr>
        <w:kinsoku/>
        <w:wordWrap/>
        <w:overflowPunct/>
        <w:topLinePunct w:val="false"/>
        <w:autoSpaceDE/>
        <w:autoSpaceDN/>
        <w:bidi w:val="false"/>
        <w:adjustRightInd/>
        <w:snapToGrid/>
        <w:jc w:val="left"/>
        <w:textAlignment w:val="auto"/>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七、</w:t>
      </w:r>
      <w:r>
        <w:rPr>
          <w:rFonts w:hint="default" w:ascii="黑体" w:hAnsi="宋体" w:eastAsia="黑体" w:cs="黑体"/>
          <w:color w:val="000000"/>
          <w:kern w:val="0"/>
          <w:sz w:val="28"/>
          <w:szCs w:val="28"/>
          <w:lang w:val="en-US" w:eastAsia="zh-CN" w:bidi="ar"/>
        </w:rPr>
        <w:t>比赛器材</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1、</w:t>
      </w:r>
      <w:r>
        <w:rPr>
          <w:rFonts w:hint="eastAsia" w:ascii="仿宋_GB2312" w:hAnsi="仿宋_GB2312" w:eastAsia="仿宋_GB2312" w:cs="仿宋_GB2312"/>
          <w:color w:val="000000"/>
          <w:kern w:val="0"/>
          <w:sz w:val="28"/>
          <w:szCs w:val="28"/>
          <w:lang w:val="en-US" w:eastAsia="zh-CN" w:bidi="ar"/>
        </w:rPr>
        <w:t>拔河使用器材</w:t>
      </w:r>
      <w:r>
        <w:rPr>
          <w:rFonts w:hint="default" w:ascii="仿宋_GB2312" w:hAnsi="仿宋_GB2312" w:eastAsia="仿宋_GB2312" w:cs="仿宋_GB2312"/>
          <w:color w:val="000000"/>
          <w:kern w:val="0"/>
          <w:sz w:val="28"/>
          <w:szCs w:val="28"/>
          <w:lang w:val="en-US" w:eastAsia="zh-CN" w:bidi="ar"/>
        </w:rPr>
        <w:t>及其它设施</w:t>
      </w:r>
      <w:r>
        <w:rPr>
          <w:rFonts w:hint="eastAsia" w:ascii="仿宋_GB2312" w:hAnsi="仿宋_GB2312" w:eastAsia="仿宋_GB2312" w:cs="仿宋_GB2312"/>
          <w:color w:val="000000"/>
          <w:kern w:val="0"/>
          <w:sz w:val="28"/>
          <w:szCs w:val="28"/>
          <w:lang w:val="en-US" w:eastAsia="zh-CN" w:bidi="ar"/>
        </w:rPr>
        <w:t>由</w:t>
      </w:r>
      <w:r>
        <w:rPr>
          <w:rFonts w:hint="default" w:ascii="仿宋_GB2312" w:hAnsi="仿宋_GB2312" w:eastAsia="仿宋_GB2312" w:cs="仿宋_GB2312"/>
          <w:color w:val="000000"/>
          <w:kern w:val="0"/>
          <w:sz w:val="28"/>
          <w:szCs w:val="28"/>
          <w:lang w:val="en-US" w:eastAsia="zh-CN" w:bidi="ar"/>
        </w:rPr>
        <w:t>组委会</w:t>
      </w:r>
      <w:r>
        <w:rPr>
          <w:rFonts w:hint="eastAsia" w:ascii="仿宋_GB2312" w:hAnsi="仿宋_GB2312" w:eastAsia="仿宋_GB2312" w:cs="仿宋_GB2312"/>
          <w:color w:val="000000"/>
          <w:kern w:val="0"/>
          <w:sz w:val="28"/>
          <w:szCs w:val="28"/>
          <w:lang w:val="en-US" w:eastAsia="zh-CN" w:bidi="ar"/>
        </w:rPr>
        <w:t>审定</w:t>
      </w:r>
      <w:r>
        <w:rPr>
          <w:rFonts w:hint="default" w:ascii="仿宋_GB2312" w:hAnsi="仿宋_GB2312" w:eastAsia="仿宋_GB2312" w:cs="仿宋_GB2312"/>
          <w:color w:val="000000"/>
          <w:kern w:val="0"/>
          <w:sz w:val="28"/>
          <w:szCs w:val="28"/>
          <w:lang w:val="en-US" w:eastAsia="zh-CN" w:bidi="ar"/>
        </w:rPr>
        <w:t>。</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2</w:t>
      </w:r>
      <w:r>
        <w:rPr>
          <w:rFonts w:hint="default" w:ascii="仿宋_GB2312" w:hAnsi="仿宋_GB2312" w:eastAsia="仿宋_GB2312" w:cs="仿宋_GB2312"/>
          <w:color w:val="000000"/>
          <w:kern w:val="0"/>
          <w:sz w:val="28"/>
          <w:szCs w:val="28"/>
          <w:lang w:val="en-US" w:eastAsia="zh-CN" w:bidi="ar"/>
        </w:rPr>
        <w:t>、不可使用外部助力器材。</w:t>
      </w:r>
    </w:p>
    <w:p>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八、</w:t>
      </w:r>
      <w:r>
        <w:rPr>
          <w:rFonts w:hint="default" w:ascii="黑体" w:hAnsi="宋体" w:eastAsia="黑体" w:cs="黑体"/>
          <w:color w:val="000000"/>
          <w:kern w:val="0"/>
          <w:sz w:val="28"/>
          <w:szCs w:val="28"/>
          <w:lang w:val="en-US" w:eastAsia="zh-CN" w:bidi="ar"/>
        </w:rPr>
        <w:t>比赛服装</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1、各代表队参赛人员须统一比赛服装,男女运动员服装款式可以不同,但颜色应该统一。例如女队服装为上身白色</w:t>
      </w:r>
      <w:r>
        <w:rPr>
          <w:rFonts w:hint="eastAsia" w:ascii="仿宋_GB2312" w:hAnsi="仿宋_GB2312" w:eastAsia="仿宋_GB2312" w:cs="仿宋_GB2312"/>
          <w:color w:val="000000"/>
          <w:kern w:val="0"/>
          <w:sz w:val="28"/>
          <w:szCs w:val="28"/>
          <w:lang w:val="en-US" w:eastAsia="zh-CN" w:bidi="ar"/>
        </w:rPr>
        <w:t>运动服</w:t>
      </w:r>
      <w:r>
        <w:rPr>
          <w:rFonts w:hint="default" w:ascii="仿宋_GB2312" w:hAnsi="仿宋_GB2312" w:eastAsia="仿宋_GB2312" w:cs="仿宋_GB2312"/>
          <w:color w:val="000000"/>
          <w:kern w:val="0"/>
          <w:sz w:val="28"/>
          <w:szCs w:val="28"/>
          <w:lang w:val="en-US" w:eastAsia="zh-CN" w:bidi="ar"/>
        </w:rPr>
        <w:t>,下身黑色</w:t>
      </w:r>
      <w:r>
        <w:rPr>
          <w:rFonts w:hint="eastAsia" w:ascii="仿宋_GB2312" w:hAnsi="仿宋_GB2312" w:eastAsia="仿宋_GB2312" w:cs="仿宋_GB2312"/>
          <w:color w:val="000000"/>
          <w:kern w:val="0"/>
          <w:sz w:val="28"/>
          <w:szCs w:val="28"/>
          <w:lang w:val="en-US" w:eastAsia="zh-CN" w:bidi="ar"/>
        </w:rPr>
        <w:t>运动裤，</w:t>
      </w:r>
      <w:r>
        <w:rPr>
          <w:rFonts w:hint="default" w:ascii="仿宋_GB2312" w:hAnsi="仿宋_GB2312" w:eastAsia="仿宋_GB2312" w:cs="仿宋_GB2312"/>
          <w:color w:val="000000"/>
          <w:kern w:val="0"/>
          <w:sz w:val="28"/>
          <w:szCs w:val="28"/>
          <w:lang w:val="en-US" w:eastAsia="zh-CN" w:bidi="ar"/>
        </w:rPr>
        <w:t>男队服装上身也应为白色,下身也应为黑色。</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default" w:ascii="仿宋_GB2312" w:hAnsi="仿宋_GB2312" w:eastAsia="仿宋_GB2312" w:cs="仿宋_GB2312"/>
          <w:color w:val="000000"/>
          <w:kern w:val="0"/>
          <w:sz w:val="28"/>
          <w:szCs w:val="28"/>
          <w:lang w:val="en-US" w:eastAsia="zh-CN" w:bidi="ar"/>
        </w:rPr>
        <w:t>2、运动员服装修饰要适度,不能影响运动,必须穿运动鞋上场比赛,以保护双足。</w:t>
      </w:r>
    </w:p>
    <w:p>
      <w:pPr>
        <w:keepNext w:val="false"/>
        <w:keepLines w:val="false"/>
        <w:pageBreakBefore w:val="false"/>
        <w:widowControl/>
        <w:numPr>
          <w:ilvl w:val="0"/>
          <w:numId w:val="0"/>
        </w:numPr>
        <w:kinsoku/>
        <w:wordWrap/>
        <w:overflowPunct/>
        <w:topLinePunct w:val="false"/>
        <w:autoSpaceDE/>
        <w:autoSpaceDN/>
        <w:bidi w:val="false"/>
        <w:adjustRightInd/>
        <w:snapToGrid/>
        <w:ind w:firstLine="560" w:firstLineChars="200"/>
        <w:jc w:val="left"/>
        <w:textAlignment w:val="auto"/>
        <w:rPr>
          <w:rFonts w:hint="default"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3</w:t>
      </w:r>
      <w:r>
        <w:rPr>
          <w:rFonts w:hint="default" w:ascii="仿宋_GB2312" w:hAnsi="仿宋_GB2312" w:eastAsia="仿宋_GB2312" w:cs="仿宋_GB2312"/>
          <w:color w:val="000000"/>
          <w:kern w:val="0"/>
          <w:sz w:val="28"/>
          <w:szCs w:val="28"/>
          <w:lang w:val="en-US" w:eastAsia="zh-CN" w:bidi="ar"/>
        </w:rPr>
        <w:t>、不得佩戴妨碍比赛安全的任何饰物、挂件。</w:t>
      </w:r>
    </w:p>
    <w:p>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九、纪律要求</w:t>
      </w:r>
    </w:p>
    <w:p>
      <w:pPr>
        <w:widowControl/>
        <w:numPr>
          <w:ilvl w:val="0"/>
          <w:numId w:val="2"/>
        </w:numPr>
        <w:ind w:firstLine="560" w:firstLineChars="200"/>
        <w:jc w:val="left"/>
        <w:rPr>
          <w:rFonts w:hint="eastAsia" w:ascii="仿宋_GB2312" w:hAnsi="仿宋_GB2312" w:eastAsia="仿宋_GB2312" w:cs="仿宋_GB2312"/>
          <w:color w:val="000000"/>
          <w:kern w:val="0"/>
          <w:sz w:val="28"/>
          <w:szCs w:val="28"/>
          <w:lang w:val="en-US" w:eastAsia="zh-CN" w:bidi="ar"/>
        </w:rPr>
      </w:pPr>
      <w:r>
        <w:rPr>
          <w:rFonts w:hint="eastAsia" w:ascii="仿宋_GB2312" w:hAnsi="仿宋_GB2312" w:eastAsia="仿宋_GB2312" w:cs="仿宋_GB2312"/>
          <w:color w:val="000000"/>
          <w:kern w:val="0"/>
          <w:sz w:val="28"/>
          <w:szCs w:val="28"/>
          <w:lang w:val="en-US" w:eastAsia="zh-CN" w:bidi="ar"/>
        </w:rPr>
        <w:t>坚持“谁派出，谁负责”的原则，各参赛单位是本单位派出运动队的安全责任单位，对排除人员的安全管理承担主体责任，加强健康体检和安全教育，并负责参赛期间突发安全事件的妥善处置工作。</w:t>
      </w:r>
    </w:p>
    <w:p>
      <w:pPr>
        <w:widowControl/>
        <w:numPr>
          <w:ilvl w:val="0"/>
          <w:numId w:val="2"/>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各学院要从培养学生诚信守法的高度，认真审核参赛运动员的资格。</w:t>
      </w:r>
    </w:p>
    <w:p>
      <w:pPr>
        <w:widowControl/>
        <w:numPr>
          <w:ilvl w:val="0"/>
          <w:numId w:val="2"/>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各参赛学院有权对有意义的运动员资格问题提出申诉，申诉时须向各校区裁判长提供申诉依据。</w:t>
      </w:r>
    </w:p>
    <w:p>
      <w:pPr>
        <w:widowControl/>
        <w:numPr>
          <w:ilvl w:val="0"/>
          <w:numId w:val="2"/>
        </w:numPr>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val="en-US" w:eastAsia="zh-CN" w:bidi="ar"/>
        </w:rPr>
        <w:t>各学院要做好立德树人和反兴奋剂宣传的教育工作，严格杜绝兴奋剂，一经查出，严格按照相关法律法规严肃处理。</w:t>
      </w:r>
    </w:p>
    <w:p>
      <w:pPr>
        <w:widowControl/>
        <w:numPr>
          <w:ilvl w:val="0"/>
          <w:numId w:val="0"/>
        </w:numPr>
        <w:jc w:val="lef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比赛共分两个阶段。</w:t>
      </w:r>
    </w:p>
    <w:p>
      <w:pPr>
        <w:widowControl/>
        <w:jc w:val="left"/>
        <w:rPr>
          <w:rFonts w:hint="default"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十、报名与报到</w:t>
      </w:r>
    </w:p>
    <w:p>
      <w:pPr>
        <w:numPr>
          <w:ilvl w:val="0"/>
          <w:numId w:val="3"/>
        </w:numPr>
        <w:spacing w:line="360" w:lineRule="auto"/>
        <w:ind w:firstLine="560" w:firstLineChars="200"/>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报名：</w:t>
      </w:r>
    </w:p>
    <w:p>
      <w:pPr>
        <w:keepNext w:val="false"/>
        <w:keepLines w:val="false"/>
        <w:pageBreakBefore w:val="false"/>
        <w:widowControl w:val="false"/>
        <w:numPr>
          <w:ilvl w:val="0"/>
          <w:numId w:val="0"/>
        </w:numPr>
        <w:kinsoku/>
        <w:wordWrap/>
        <w:overflowPunct/>
        <w:topLinePunct w:val="false"/>
        <w:autoSpaceDE/>
        <w:autoSpaceDN/>
        <w:bidi w:val="false"/>
        <w:adjustRightInd/>
        <w:snapToGrid/>
        <w:spacing w:line="360" w:lineRule="auto"/>
        <w:ind w:firstLine="560" w:firstLineChars="200"/>
        <w:textAlignment w:val="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各学院须在10月31日18:00前将第一阶段选拔赛的参赛人员名单、精彩视频素材、图片素材以及进入决赛人员名单参照附件三根据自己报名的校区分别提交至两位裁判长：</w:t>
      </w:r>
    </w:p>
    <w:p>
      <w:pPr>
        <w:keepNext w:val="false"/>
        <w:keepLines w:val="false"/>
        <w:pageBreakBefore w:val="false"/>
        <w:widowControl w:val="false"/>
        <w:numPr>
          <w:ilvl w:val="0"/>
          <w:numId w:val="0"/>
        </w:numPr>
        <w:kinsoku/>
        <w:wordWrap/>
        <w:overflowPunct/>
        <w:topLinePunct w:val="false"/>
        <w:autoSpaceDE/>
        <w:autoSpaceDN/>
        <w:bidi w:val="false"/>
        <w:adjustRightInd/>
        <w:snapToGrid/>
        <w:spacing w:line="360" w:lineRule="auto"/>
        <w:ind w:firstLine="560" w:firstLineChars="200"/>
        <w:textAlignment w:val="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1.东风校区裁判长：林春阳，邮箱：506050882@qq.com</w:t>
      </w:r>
    </w:p>
    <w:p>
      <w:pPr>
        <w:keepNext w:val="false"/>
        <w:keepLines w:val="false"/>
        <w:pageBreakBefore w:val="false"/>
        <w:widowControl w:val="false"/>
        <w:numPr>
          <w:ilvl w:val="0"/>
          <w:numId w:val="0"/>
        </w:numPr>
        <w:kinsoku/>
        <w:wordWrap/>
        <w:overflowPunct/>
        <w:topLinePunct w:val="false"/>
        <w:autoSpaceDE/>
        <w:autoSpaceDN/>
        <w:bidi w:val="false"/>
        <w:adjustRightInd/>
        <w:snapToGrid/>
        <w:spacing w:line="360" w:lineRule="auto"/>
        <w:ind w:firstLine="560" w:firstLineChars="200"/>
        <w:textAlignment w:val="auto"/>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2.科学校区裁判长：张恒睿，邮箱：1826751304@qq.com</w:t>
      </w:r>
    </w:p>
    <w:p>
      <w:pPr>
        <w:numPr>
          <w:ilvl w:val="0"/>
          <w:numId w:val="3"/>
        </w:numPr>
        <w:spacing w:line="360" w:lineRule="auto"/>
        <w:ind w:firstLine="560" w:firstLineChars="200"/>
        <w:rPr>
          <w:rFonts w:hint="eastAsia" w:ascii="方正仿宋_GB18030" w:hAnsi="方正仿宋_GB18030" w:eastAsia="方正仿宋_GB18030" w:cs="方正仿宋_GB18030"/>
          <w:sz w:val="28"/>
          <w:szCs w:val="28"/>
        </w:rPr>
      </w:pPr>
      <w:bookmarkStart w:id="1" w:name="_GoBack"/>
      <w:bookmarkEnd w:id="1"/>
      <w:r>
        <w:rPr>
          <w:rFonts w:hint="eastAsia" w:ascii="方正仿宋_GB18030" w:hAnsi="方正仿宋_GB18030" w:eastAsia="方正仿宋_GB18030" w:cs="方正仿宋_GB18030"/>
          <w:sz w:val="28"/>
          <w:szCs w:val="28"/>
          <w:lang w:val="en-US" w:eastAsia="zh-CN"/>
        </w:rPr>
        <w:t>报到：</w:t>
      </w:r>
    </w:p>
    <w:p>
      <w:pPr>
        <w:spacing w:line="360" w:lineRule="auto"/>
        <w:ind w:firstLine="560" w:firstLineChars="200"/>
        <w:rPr>
          <w:rFonts w:hint="eastAsia" w:ascii="方正仿宋_GB18030" w:hAnsi="方正仿宋_GB18030" w:eastAsia="方正仿宋_GB18030" w:cs="方正仿宋_GB18030"/>
          <w:sz w:val="28"/>
          <w:szCs w:val="28"/>
          <w:lang w:val="en-US" w:eastAsia="zh-CN"/>
        </w:rPr>
      </w:pPr>
      <w:r>
        <w:rPr>
          <w:rFonts w:hint="eastAsia" w:ascii="方正仿宋_GB18030" w:hAnsi="方正仿宋_GB18030" w:eastAsia="方正仿宋_GB18030" w:cs="方正仿宋_GB18030"/>
          <w:sz w:val="28"/>
          <w:szCs w:val="28"/>
          <w:lang w:val="en-US" w:eastAsia="zh-CN"/>
        </w:rPr>
        <w:t>每支队伍须在比赛开始前30分钟到达比赛场地进行抽签以及后续的热身。若抽签未到则按顺序依次落位。</w:t>
      </w:r>
    </w:p>
    <w:p>
      <w:pPr>
        <w:spacing w:line="360" w:lineRule="auto"/>
        <w:ind w:firstLine="560" w:firstLineChars="200"/>
        <w:rPr>
          <w:rFonts w:hint="eastAsia" w:ascii="方正仿宋_GB18030" w:hAnsi="方正仿宋_GB18030" w:eastAsia="方正仿宋_GB18030" w:cs="方正仿宋_GB18030"/>
          <w:sz w:val="28"/>
          <w:szCs w:val="28"/>
        </w:rPr>
      </w:pPr>
      <w:r>
        <w:rPr>
          <w:rFonts w:hint="eastAsia" w:ascii="方正仿宋_GB18030" w:hAnsi="方正仿宋_GB18030" w:eastAsia="方正仿宋_GB18030" w:cs="方正仿宋_GB18030"/>
          <w:sz w:val="28"/>
          <w:szCs w:val="28"/>
          <w:lang w:val="en-US" w:eastAsia="zh-CN"/>
        </w:rPr>
        <w:t>比赛开始前10分钟须确认最终参赛人员名单，若比赛开始5分钟未到者视为弃权。</w:t>
      </w:r>
    </w:p>
    <w:p>
      <w:pPr>
        <w:widowControl/>
        <w:jc w:val="left"/>
        <w:rPr>
          <w:rFonts w:hint="eastAsia" w:ascii="黑体" w:hAnsi="宋体" w:eastAsia="黑体" w:cs="黑体"/>
          <w:color w:val="000000"/>
          <w:kern w:val="0"/>
          <w:sz w:val="28"/>
          <w:szCs w:val="28"/>
          <w:lang w:val="en-US" w:eastAsia="zh-CN" w:bidi="ar"/>
        </w:rPr>
      </w:pPr>
      <w:r>
        <w:rPr>
          <w:rFonts w:hint="eastAsia" w:ascii="黑体" w:hAnsi="宋体" w:eastAsia="黑体" w:cs="黑体"/>
          <w:color w:val="000000"/>
          <w:kern w:val="0"/>
          <w:sz w:val="28"/>
          <w:szCs w:val="28"/>
          <w:lang w:val="en-US" w:eastAsia="zh-CN" w:bidi="ar"/>
        </w:rPr>
        <w:t>十一、奖励办法</w:t>
      </w:r>
    </w:p>
    <w:p>
      <w:pPr>
        <w:keepNext w:val="false"/>
        <w:keepLines w:val="false"/>
        <w:pageBreakBefore w:val="false"/>
        <w:widowControl w:val="false"/>
        <w:kinsoku/>
        <w:wordWrap/>
        <w:overflowPunct/>
        <w:topLinePunct w:val="false"/>
        <w:autoSpaceDE/>
        <w:autoSpaceDN/>
        <w:bidi w:val="false"/>
        <w:adjustRightInd/>
        <w:snapToGrid/>
        <w:spacing w:line="360" w:lineRule="auto"/>
        <w:ind w:firstLine="560" w:firstLineChars="200"/>
        <w:textAlignment w:val="auto"/>
        <w:rPr>
          <w:rFonts w:ascii="Times New Roman" w:hAnsi="Times New Roman" w:eastAsia="方正仿宋_GB18030" w:cs="Times New Roman"/>
          <w:sz w:val="28"/>
          <w:szCs w:val="28"/>
        </w:rPr>
      </w:pPr>
      <w:r>
        <w:rPr>
          <w:rFonts w:hint="eastAsia" w:ascii="Times New Roman" w:hAnsi="Times New Roman" w:eastAsia="方正仿宋_GB18030" w:cs="Times New Roman"/>
          <w:sz w:val="28"/>
          <w:szCs w:val="28"/>
        </w:rPr>
        <w:t>本次比赛根据总决赛比赛人数按比例进行奖励</w:t>
      </w:r>
    </w:p>
    <w:p>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一</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一等奖：总决赛总</w:t>
      </w:r>
      <w:r>
        <w:rPr>
          <w:rFonts w:hint="eastAsia" w:ascii="仿宋_GB2312" w:hAnsi="仿宋_GB2312" w:eastAsia="仿宋_GB2312" w:cs="仿宋_GB2312"/>
          <w:color w:val="000000"/>
          <w:kern w:val="0"/>
          <w:sz w:val="28"/>
          <w:szCs w:val="28"/>
          <w:lang w:val="en-US" w:eastAsia="zh-CN" w:bidi="ar"/>
        </w:rPr>
        <w:t>队伍数量</w:t>
      </w:r>
      <w:r>
        <w:rPr>
          <w:rFonts w:hint="eastAsia" w:ascii="仿宋_GB2312" w:hAnsi="仿宋_GB2312" w:eastAsia="仿宋_GB2312" w:cs="仿宋_GB2312"/>
          <w:color w:val="000000"/>
          <w:kern w:val="0"/>
          <w:sz w:val="28"/>
          <w:szCs w:val="28"/>
          <w:lang w:bidi="ar"/>
        </w:rPr>
        <w:t>的前10%，依据《郑州轻工业大学学生阳光健身跑活动实施办法》，给予学生课外锻炼分额外加5分。</w:t>
      </w:r>
    </w:p>
    <w:p>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二</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二等奖：总决赛总</w:t>
      </w:r>
      <w:r>
        <w:rPr>
          <w:rFonts w:hint="eastAsia" w:ascii="仿宋_GB2312" w:hAnsi="仿宋_GB2312" w:eastAsia="仿宋_GB2312" w:cs="仿宋_GB2312"/>
          <w:color w:val="000000"/>
          <w:kern w:val="0"/>
          <w:sz w:val="28"/>
          <w:szCs w:val="28"/>
          <w:lang w:val="en-US" w:eastAsia="zh-CN" w:bidi="ar"/>
        </w:rPr>
        <w:t>队伍数量的</w:t>
      </w:r>
      <w:r>
        <w:rPr>
          <w:rFonts w:hint="eastAsia" w:ascii="仿宋_GB2312" w:hAnsi="仿宋_GB2312" w:eastAsia="仿宋_GB2312" w:cs="仿宋_GB2312"/>
          <w:color w:val="000000"/>
          <w:kern w:val="0"/>
          <w:sz w:val="28"/>
          <w:szCs w:val="28"/>
          <w:lang w:bidi="ar"/>
        </w:rPr>
        <w:t>的10%-30%，依据《郑州轻工业大学学生阳光健身跑活动实施办法》，给予学生课外锻炼额外分加4分。</w:t>
      </w:r>
    </w:p>
    <w:p>
      <w:pPr>
        <w:widowControl/>
        <w:ind w:firstLine="560" w:firstLineChars="200"/>
        <w:jc w:val="lef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三</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三等奖：总决赛总</w:t>
      </w:r>
      <w:r>
        <w:rPr>
          <w:rFonts w:hint="eastAsia" w:ascii="仿宋_GB2312" w:hAnsi="仿宋_GB2312" w:eastAsia="仿宋_GB2312" w:cs="仿宋_GB2312"/>
          <w:color w:val="000000"/>
          <w:kern w:val="0"/>
          <w:sz w:val="28"/>
          <w:szCs w:val="28"/>
          <w:lang w:val="en-US" w:eastAsia="zh-CN" w:bidi="ar"/>
        </w:rPr>
        <w:t>队伍数量</w:t>
      </w:r>
      <w:r>
        <w:rPr>
          <w:rFonts w:hint="eastAsia" w:ascii="仿宋_GB2312" w:hAnsi="仿宋_GB2312" w:eastAsia="仿宋_GB2312" w:cs="仿宋_GB2312"/>
          <w:color w:val="000000"/>
          <w:kern w:val="0"/>
          <w:sz w:val="28"/>
          <w:szCs w:val="28"/>
          <w:lang w:bidi="ar"/>
        </w:rPr>
        <w:t>的30%-60%，依据《郑州轻工业大学学生阳光健身跑活动实施办法》，给予学生课外锻炼分加3分。</w:t>
      </w:r>
    </w:p>
    <w:p>
      <w:pPr>
        <w:widowControl/>
        <w:ind w:firstLine="560" w:firstLineChars="200"/>
        <w:jc w:val="lef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val="en-US" w:eastAsia="zh-CN" w:bidi="ar"/>
        </w:rPr>
        <w:t>四</w:t>
      </w:r>
      <w:r>
        <w:rPr>
          <w:rFonts w:hint="eastAsia" w:ascii="仿宋_GB2312" w:hAnsi="仿宋_GB2312" w:eastAsia="仿宋_GB2312" w:cs="仿宋_GB2312"/>
          <w:color w:val="000000"/>
          <w:kern w:val="0"/>
          <w:sz w:val="28"/>
          <w:szCs w:val="28"/>
          <w:lang w:eastAsia="zh-CN" w:bidi="ar"/>
        </w:rPr>
        <w:t>）</w:t>
      </w:r>
      <w:r>
        <w:rPr>
          <w:rFonts w:hint="eastAsia" w:ascii="仿宋_GB2312" w:hAnsi="仿宋_GB2312" w:eastAsia="仿宋_GB2312" w:cs="仿宋_GB2312"/>
          <w:color w:val="000000"/>
          <w:kern w:val="0"/>
          <w:sz w:val="28"/>
          <w:szCs w:val="28"/>
          <w:lang w:bidi="ar"/>
        </w:rPr>
        <w:t>学生裁判员、志愿者：给予同期大学体育课课外锻炼相应分值加3分。</w:t>
      </w:r>
    </w:p>
    <w:p>
      <w:pPr>
        <w:widowControl/>
        <w:jc w:val="left"/>
        <w:rPr>
          <w:rFonts w:ascii="仿宋_GB2312" w:hAnsi="仿宋_GB2312" w:eastAsia="仿宋_GB2312" w:cs="仿宋_GB2312"/>
          <w:color w:val="000000"/>
          <w:kern w:val="0"/>
          <w:sz w:val="28"/>
          <w:szCs w:val="28"/>
          <w:lang w:bidi="ar"/>
        </w:rPr>
      </w:pPr>
      <w:r>
        <w:rPr>
          <w:rFonts w:hint="eastAsia" w:ascii="黑体" w:hAnsi="宋体" w:eastAsia="黑体" w:cs="黑体"/>
          <w:color w:val="000000"/>
          <w:kern w:val="0"/>
          <w:sz w:val="28"/>
          <w:szCs w:val="28"/>
          <w:lang w:val="en-US" w:eastAsia="zh-CN" w:bidi="ar"/>
        </w:rPr>
        <w:t>十二、</w:t>
      </w:r>
      <w:r>
        <w:rPr>
          <w:rFonts w:hint="eastAsia" w:ascii="仿宋_GB2312" w:hAnsi="仿宋_GB2312" w:eastAsia="仿宋_GB2312" w:cs="仿宋_GB2312"/>
          <w:color w:val="000000"/>
          <w:kern w:val="0"/>
          <w:sz w:val="28"/>
          <w:szCs w:val="28"/>
          <w:lang w:val="en-US" w:eastAsia="zh-CN" w:bidi="ar"/>
        </w:rPr>
        <w:t>本规程未尽事宜另行通知。（本规程最终解释权归校体委所有）</w:t>
      </w:r>
    </w:p>
    <w:p>
      <w:pPr>
        <w:widowControl/>
        <w:jc w:val="right"/>
        <w:rPr/>
      </w:pPr>
      <w:r>
        <w:rPr>
          <w:rFonts w:ascii="仿宋_GB2312" w:hAnsi="仿宋_GB2312" w:eastAsia="仿宋_GB2312" w:cs="仿宋_GB2312"/>
          <w:color w:val="000000"/>
          <w:kern w:val="0"/>
          <w:sz w:val="28"/>
          <w:szCs w:val="28"/>
          <w:lang w:bidi="ar"/>
        </w:rPr>
        <w:t xml:space="preserve">郑州轻工业大学体育运动委员会 </w:t>
      </w:r>
    </w:p>
    <w:p>
      <w:pPr>
        <w:widowControl/>
        <w:jc w:val="right"/>
        <w:rPr>
          <w:rFonts w:ascii="Times New Roman" w:hAnsi="Times New Roman" w:eastAsia="方正仿宋_GB18030" w:cs="Times New Roman"/>
          <w:sz w:val="28"/>
          <w:szCs w:val="28"/>
        </w:rPr>
      </w:pPr>
      <w:r>
        <w:rPr>
          <w:rFonts w:ascii="仿宋_GB2312" w:hAnsi="仿宋_GB2312" w:eastAsia="仿宋_GB2312" w:cs="仿宋_GB2312"/>
          <w:color w:val="000000"/>
          <w:kern w:val="0"/>
          <w:sz w:val="28"/>
          <w:szCs w:val="28"/>
          <w:lang w:bidi="ar"/>
        </w:rPr>
        <w:t>202</w:t>
      </w:r>
      <w:r>
        <w:rPr>
          <w:rFonts w:hint="eastAsia" w:ascii="仿宋_GB2312" w:hAnsi="仿宋_GB2312" w:eastAsia="仿宋_GB2312" w:cs="仿宋_GB2312"/>
          <w:color w:val="000000"/>
          <w:kern w:val="0"/>
          <w:sz w:val="28"/>
          <w:szCs w:val="28"/>
          <w:lang w:bidi="ar"/>
        </w:rPr>
        <w:t>5</w:t>
      </w:r>
      <w:r>
        <w:rPr>
          <w:rFonts w:ascii="仿宋_GB2312" w:hAnsi="仿宋_GB2312" w:eastAsia="仿宋_GB2312" w:cs="仿宋_GB2312"/>
          <w:color w:val="000000"/>
          <w:kern w:val="0"/>
          <w:sz w:val="28"/>
          <w:szCs w:val="28"/>
          <w:lang w:bidi="ar"/>
        </w:rPr>
        <w:t xml:space="preserve"> 年 </w:t>
      </w:r>
      <w:r>
        <w:rPr>
          <w:rFonts w:hint="eastAsia" w:ascii="仿宋_GB2312" w:hAnsi="仿宋_GB2312" w:eastAsia="仿宋_GB2312" w:cs="仿宋_GB2312"/>
          <w:color w:val="000000"/>
          <w:kern w:val="0"/>
          <w:sz w:val="28"/>
          <w:szCs w:val="28"/>
          <w:lang w:val="en-US" w:eastAsia="zh-CN" w:bidi="ar"/>
        </w:rPr>
        <w:t>10</w:t>
      </w:r>
      <w:r>
        <w:rPr>
          <w:rFonts w:ascii="仿宋_GB2312" w:hAnsi="仿宋_GB2312" w:eastAsia="仿宋_GB2312" w:cs="仿宋_GB2312"/>
          <w:color w:val="000000"/>
          <w:kern w:val="0"/>
          <w:sz w:val="28"/>
          <w:szCs w:val="28"/>
          <w:lang w:bidi="ar"/>
        </w:rPr>
        <w:t xml:space="preserve"> 月 </w:t>
      </w:r>
      <w:r>
        <w:rPr>
          <w:rFonts w:hint="eastAsia" w:ascii="仿宋_GB2312" w:hAnsi="仿宋_GB2312" w:eastAsia="仿宋_GB2312" w:cs="仿宋_GB2312"/>
          <w:color w:val="000000"/>
          <w:kern w:val="0"/>
          <w:sz w:val="28"/>
          <w:szCs w:val="28"/>
          <w:lang w:val="en-US" w:eastAsia="zh-CN" w:bidi="ar"/>
        </w:rPr>
        <w:t>23</w:t>
      </w:r>
      <w:r>
        <w:rPr>
          <w:rFonts w:ascii="仿宋_GB2312" w:hAnsi="仿宋_GB2312" w:eastAsia="仿宋_GB2312" w:cs="仿宋_GB2312"/>
          <w:color w:val="000000"/>
          <w:kern w:val="0"/>
          <w:sz w:val="28"/>
          <w:szCs w:val="28"/>
          <w:lang w:bidi="ar"/>
        </w:rPr>
        <w:t xml:space="preserve">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w="http://schemas.openxmlformats.org/wordprocessingml/2006/main">
  <w:font w:name="仿宋_GB2312">
    <w:panose1 w:val="02010609030101010101"/>
    <w:charset w:val="86" w:characterSet="ISO-8859-1"/>
    <w:family w:val="modern"/>
    <w:pitch w:val="default"/>
    <w:sig w:usb0="00000001" w:usb1="080E0000" w:usb2="00000000" w:usb3="00000000" w:csb0="00040000" w:csb1="00000000"/>
  </w:font>
  <w:font w:name="Symbol">
    <w:panose1 w:val="05050102010706020507"/>
    <w:charset w:val="02" w:characterSet="ISO-8859-1"/>
    <w:family w:val="roman"/>
    <w:pitch w:val="default"/>
    <w:sig w:usb0="00000000" w:usb1="00000000" w:usb2="00000000" w:usb3="00000000" w:csb0="80000000" w:csb1="00000000"/>
  </w:font>
  <w:font w:name="宋体">
    <w:panose1 w:val="02010600030101010101"/>
    <w:charset w:val="7A" w:characterSet="ISO-8859-1"/>
    <w:family w:val="auto"/>
    <w:pitch w:val="default"/>
    <w:sig w:usb0="00000203" w:usb1="288F0000" w:usb2="00000006" w:usb3="00000000" w:csb0="00040001" w:csb1="00000000"/>
  </w:font>
  <w:font w:name="Times New Roman">
    <w:panose1 w:val="02020603050405020304"/>
    <w:charset w:val="BA" w:characterSet="ISO-8859-1"/>
    <w:family w:val="roman"/>
    <w:pitch w:val="default"/>
    <w:sig w:usb0="E0002EFF" w:usb1="C000785B" w:usb2="00000009" w:usb3="00000000" w:csb0="400001FF" w:csb1="FFFF0000"/>
  </w:font>
  <w:font w:name="仿宋">
    <w:panose1 w:val="02010609060101010101"/>
    <w:charset w:val="86" w:characterSet="ISO-8859-1"/>
    <w:family w:val="modern"/>
    <w:pitch w:val="default"/>
    <w:sig w:usb0="800002BF" w:usb1="38CF7CFA" w:usb2="00000016" w:usb3="00000000" w:csb0="00040001" w:csb1="00000000"/>
  </w:font>
  <w:font w:name="黑体">
    <w:panose1 w:val="02010609060101010101"/>
    <w:charset w:val="86" w:characterSet="ISO-8859-1"/>
    <w:family w:val="auto"/>
    <w:pitch w:val="default"/>
    <w:sig w:usb0="800002BF" w:usb1="38CF7CFA" w:usb2="00000016" w:usb3="00000000" w:csb0="00040001" w:csb1="00000000"/>
  </w:font>
  <w:font w:name="Courier New">
    <w:panose1 w:val="02070309020205020404"/>
    <w:charset w:val="01" w:characterSet="ISO-8859-1"/>
    <w:family w:val="modern"/>
    <w:pitch w:val="default"/>
    <w:sig w:usb0="E0002EFF" w:usb1="C0007843" w:usb2="00000009" w:usb3="00000000" w:csb0="400001FF" w:csb1="FFFF0000"/>
  </w:font>
  <w:font w:name="方正仿宋_GB18030">
    <w:altName w:val="仿宋"/>
    <w:panose1 w:val="00000000000000000000"/>
    <w:charset w:val="86" w:characterSet="ISO-8859-1"/>
    <w:family w:val="auto"/>
    <w:pitch w:val="default"/>
    <w:sig w:usb0="00000000" w:usb1="00000000" w:usb2="00000000" w:usb3="00000000" w:csb0="00040000" w:csb1="00000000"/>
  </w:font>
  <w:font w:name="Calibri">
    <w:panose1 w:val="020F0502020204030204"/>
    <w:charset w:val="00" w:characterSet="ISO-8859-1"/>
    <w:family w:val="swiss"/>
    <w:pitch w:val="default"/>
    <w:sig w:usb0="E4002EFF" w:usb1="C200247B" w:usb2="00000009" w:usb3="00000000" w:csb0="200001FF" w:csb1="00000000"/>
  </w:font>
  <w:font w:name="Wingdings">
    <w:panose1 w:val="05000000000000000000"/>
    <w:charset w:val="02" w:characterSet="ISO-8859-1"/>
    <w:family w:val="auto"/>
    <w:pitch w:val="default"/>
    <w:sig w:usb0="00000000" w:usb1="00000000" w:usb2="00000000" w:usb3="00000000" w:csb0="80000000" w:csb1="00000000"/>
  </w:font>
  <w:font w:name="Arial">
    <w:panose1 w:val="020B0604020202020204"/>
    <w:charset w:val="01" w:characterSet="ISO-8859-1"/>
    <w:family w:val="swiss"/>
    <w:pitch w:val="default"/>
    <w:sig w:usb0="E0002EFF" w:usb1="C000785B" w:usb2="00000009" w:usb3="00000000" w:csb0="400001FF" w:csb1="FFFF0000"/>
  </w:font>
</w:fonts>
</file>

<file path=word/numbering.xml><?xml version="1.0" encoding="utf-8"?>
<w:numbering xmlns:w="http://schemas.openxmlformats.org/wordprocessingml/2006/main">
  <w:abstractNum w:abstractNumId="1">
    <w:nsid w:val="D3A0FE8B"/>
    <w:multiLevelType w:val="singleLevel"/>
    <w:tmpl w:val="D3A0FE8B"/>
    <w:lvl w:ilvl="0" w:tentative="false">
      <w:start w:val="1"/>
      <w:numFmt w:val="chineseCounting"/>
      <w:suff w:val="nothing"/>
      <w:lvlText w:val="（%1）"/>
      <w:lvlJc w:val="left"/>
      <w:rPr>
        <w:rFonts w:hint="eastAsia"/>
      </w:rPr>
    </w:lvl>
  </w:abstractNum>
  <w:abstractNum w:abstractNumId="2">
    <w:nsid w:val="FAC043DF"/>
    <w:multiLevelType w:val="singleLevel"/>
    <w:tmpl w:val="FAC043DF"/>
    <w:lvl w:ilvl="0" w:tentative="false">
      <w:start w:val="1"/>
      <w:numFmt w:val="chineseCounting"/>
      <w:suff w:val="nothing"/>
      <w:lvlText w:val="（%1）"/>
      <w:lvlJc w:val="left"/>
      <w:rPr>
        <w:rFonts w:hint="eastAsia"/>
      </w:rPr>
    </w:lvl>
  </w:abstractNum>
  <w:abstractNum w:abstractNumId="3">
    <w:nsid w:val="FE62F7CA"/>
    <w:multiLevelType w:val="singleLevel"/>
    <w:tmpl w:val="FE62F7CA"/>
    <w:lvl w:ilvl="0" w:tentative="false">
      <w:start w:val="1"/>
      <w:numFmt w:val="decimal"/>
      <w:suff w:val="nothing"/>
      <w:lvlText w:val="（%1）"/>
      <w:lvlJc w:val="left"/>
    </w:lvl>
  </w:abstractNum>
  <w:num w:numId="2">
    <w:abstractNumId w:val="1"/>
  </w:num>
  <w:num w:numId="1">
    <w:abstractNumId w:val="3"/>
  </w:num>
  <w:num w:numId="3">
    <w:abstractNumId w:val="2"/>
  </w:num>
</w:numbering>
</file>

<file path=word/settings.xml><?xml version="1.0" encoding="utf-8"?>
<w:settings xmlns:w="http://schemas.openxmlformats.org/wordprocessingml/2006/main">
  <w:zoom w:percent="102"/>
  <w:embedSystemFonts/>
  <w:documentProtection w:enforcement="false"/>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compatSetting w:name="enableOpenTypeFeatures" w:uri="http://schemas.microsoft.com/office/word" w:val="1"/>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w:rsids>
    <w:rsidRoot w:val="08C1027B"/>
    <w:rsid w:val="001F22DC"/>
    <w:rsid w:val="00BF76A7"/>
    <w:rsid w:val="08032387"/>
    <w:rsid w:val="08C1027B"/>
    <w:rsid w:val="09414AC1"/>
    <w:rsid w:val="09612CCD"/>
    <w:rsid w:val="0AA6225D"/>
    <w:rsid w:val="11C0052E"/>
    <w:rsid w:val="19EE47F1"/>
    <w:rsid w:val="1AB07CF9"/>
    <w:rsid w:val="1CB86AA2"/>
    <w:rsid w:val="206A26F8"/>
    <w:rsid w:val="21650C89"/>
    <w:rsid w:val="238E2BA1"/>
    <w:rsid w:val="23963804"/>
    <w:rsid w:val="26600825"/>
    <w:rsid w:val="278A7258"/>
    <w:rsid w:val="2FE51A99"/>
    <w:rsid w:val="33606640"/>
    <w:rsid w:val="3D9848F1"/>
    <w:rsid w:val="446639A7"/>
    <w:rsid w:val="45E32481"/>
    <w:rsid w:val="49227764"/>
    <w:rsid w:val="54D24EBF"/>
    <w:rsid w:val="698C5D3A"/>
    <w:rsid w:val="6DF902E2"/>
    <w:rsid w:val="6F072D7B"/>
    <w:rsid w:val="7B7E41D6"/>
    <w:rsid w:val="7D1D2D2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w="http://schemas.openxmlformats.org/wordprocessingml/2006/main">
  <w:docDefaults>
    <w:rPrDefault>
      <w:rPr>
        <w:rFonts w:ascii="Times New Roman" w:hAnsi="Times New Roman" w:eastAsia="宋体" w:cs="Times New Roman"/>
      </w:rPr>
    </w:rPrDefault>
    <w:pPrDefault/>
  </w:docDefaults>
  <w:latentStyles w:defLockedState="false" w:defUIPriority="99" w:defSemiHidden="true" w:defUnhideWhenUsed="true" w:defQFormat="false" w:count="260">
    <w:lsdException w:name="Table Grid 6" w:uiPriority="0" w:semiHidden="false" w:unhideWhenUsed="false"/>
    <w:lsdException w:name="Table Subtle 1" w:uiPriority="0" w:semiHidden="false" w:unhideWhenUsed="false"/>
    <w:lsdException w:name="Table Theme" w:uiPriority="0" w:semiHidden="false" w:unhideWhenUsed="false"/>
    <w:lsdException w:name="Medium Grid 1 Accent 4" w:uiPriority="67" w:semiHidden="false" w:unhideWhenUsed="false"/>
    <w:lsdException w:name="Hyperlink" w:uiPriority="0" w:semiHidden="false" w:unhideWhenUsed="false"/>
    <w:lsdException w:name="Medium Grid 1 Accent 1" w:uiPriority="67" w:semiHidden="false" w:unhideWhenUsed="false"/>
    <w:lsdException w:name="Date" w:uiPriority="0" w:semiHidden="false" w:unhideWhenUsed="false"/>
    <w:lsdException w:name="Medium Shading 1" w:uiPriority="63" w:semiHidden="false" w:unhideWhenUsed="false"/>
    <w:lsdException w:name="index 5" w:uiPriority="0" w:semiHidden="false" w:unhideWhenUsed="false"/>
    <w:lsdException w:name="Light Shading" w:uiPriority="60" w:semiHidden="false" w:unhideWhenUsed="false"/>
    <w:lsdException w:name="index 3" w:uiPriority="0" w:semiHidden="false" w:unhideWhenUsed="false"/>
    <w:lsdException w:name="heading 1" w:uiPriority="0" w:semiHidden="false" w:unhideWhenUsed="false" w:qFormat="true"/>
    <w:lsdException w:name="Body Text Indent 3" w:uiPriority="0" w:semiHidden="false" w:unhideWhenUsed="false"/>
    <w:lsdException w:name="toc 4" w:uiPriority="0" w:semiHidden="false" w:unhideWhenUsed="false"/>
    <w:lsdException w:name="Table Colorful 1" w:uiPriority="0" w:semiHidden="false" w:unhideWhenUsed="false"/>
    <w:lsdException w:name="List Number 5" w:uiPriority="0" w:semiHidden="false" w:unhideWhenUsed="false"/>
    <w:lsdException w:name="envelope address" w:uiPriority="0" w:semiHidden="false" w:unhideWhenUsed="false"/>
    <w:lsdException w:name="page number" w:uiPriority="0" w:semiHidden="false" w:unhideWhenUsed="false"/>
    <w:lsdException w:name="Medium Grid 3 Accent 6" w:uiPriority="69" w:semiHidden="false" w:unhideWhenUsed="false"/>
    <w:lsdException w:name="Medium Grid 3 Accent 3" w:uiPriority="69" w:semiHidden="false" w:unhideWhenUsed="false"/>
    <w:lsdException w:name="List 2" w:uiPriority="0" w:semiHidden="false" w:unhideWhenUsed="false"/>
    <w:lsdException w:name="HTML Definition" w:uiPriority="0" w:semiHidden="false" w:unhideWhenUsed="false"/>
    <w:lsdException w:name="Subtitle" w:uiPriority="0" w:semiHidden="false" w:unhideWhenUsed="false" w:qFormat="true"/>
    <w:lsdException w:name="Medium Shading 1 Accent 4" w:uiPriority="63" w:semiHidden="false" w:unhideWhenUsed="false"/>
    <w:lsdException w:name="Table List 1" w:uiPriority="0" w:semiHidden="false" w:unhideWhenUsed="false"/>
    <w:lsdException w:name="Medium Grid 3 Accent 4" w:uiPriority="69" w:semiHidden="false" w:unhideWhenUsed="false"/>
    <w:lsdException w:name="Colorful Grid Accent 1" w:uiPriority="73" w:semiHidden="false" w:unhideWhenUsed="false"/>
    <w:lsdException w:name="Body Text First Indent 2" w:uiPriority="0" w:semiHidden="false" w:unhideWhenUsed="false"/>
    <w:lsdException w:name="Medium Shading 1 Accent 5" w:uiPriority="63" w:semiHidden="false" w:unhideWhenUsed="false"/>
    <w:lsdException w:name="Dark List Accent 2" w:uiPriority="70" w:semiHidden="false" w:unhideWhenUsed="false"/>
    <w:lsdException w:name="Light Shading Accent 1" w:uiPriority="60" w:semiHidden="false" w:unhideWhenUsed="false"/>
    <w:lsdException w:name="Medium List 1 Accent 3" w:uiPriority="65" w:semiHidden="false" w:unhideWhenUsed="false"/>
    <w:lsdException w:name="Strong" w:uiPriority="0" w:semiHidden="false" w:unhideWhenUsed="false" w:qFormat="true"/>
    <w:lsdException w:name="List 4" w:uiPriority="0" w:semiHidden="false" w:unhideWhenUsed="false"/>
    <w:lsdException w:name="Colorful List Accent 3" w:uiPriority="72" w:semiHidden="false" w:unhideWhenUsed="false"/>
    <w:lsdException w:name="Table Classic 4" w:uiPriority="0" w:semiHidden="false" w:unhideWhenUsed="false"/>
    <w:lsdException w:name="Table Grid 3" w:uiPriority="0" w:semiHidden="false" w:unhideWhenUsed="false"/>
    <w:lsdException w:name="Balloon Text" w:uiPriority="0" w:semiHidden="false" w:unhideWhenUsed="false"/>
    <w:lsdException w:name="Medium List 2 Accent 6" w:uiPriority="66" w:semiHidden="false" w:unhideWhenUsed="false"/>
    <w:lsdException w:name="Medium Shading 1 Accent 6" w:uiPriority="63" w:semiHidden="false" w:unhideWhenUsed="false"/>
    <w:lsdException w:name="Table 3D effects 2" w:uiPriority="0" w:semiHidden="false" w:unhideWhenUsed="false"/>
    <w:lsdException w:name="Table Columns 5" w:uiPriority="0" w:semiHidden="false" w:unhideWhenUsed="false"/>
    <w:lsdException w:name="Body Text 2" w:uiPriority="0" w:semiHidden="false" w:unhideWhenUsed="false"/>
    <w:lsdException w:name="List Continue 2" w:uiPriority="0" w:semiHidden="false" w:unhideWhenUsed="false"/>
    <w:lsdException w:name="Table Web 2" w:uiPriority="0" w:semiHidden="false" w:unhideWhenUsed="false"/>
    <w:lsdException w:name="List 5" w:uiPriority="0" w:semiHidden="false" w:unhideWhenUsed="false"/>
    <w:lsdException w:name="toc 6" w:uiPriority="0" w:semiHidden="false" w:unhideWhenUsed="false"/>
    <w:lsdException w:name="footer" w:uiPriority="0" w:semiHidden="false" w:unhideWhenUsed="false"/>
    <w:lsdException w:name="Table Grid 2" w:uiPriority="0" w:semiHidden="false" w:unhideWhenUsed="false"/>
    <w:lsdException w:name="Light List Accent 2" w:uiPriority="61" w:semiHidden="false" w:unhideWhenUsed="false"/>
    <w:lsdException w:name="Medium Shading 2 Accent 5" w:uiPriority="64" w:semiHidden="false" w:unhideWhenUsed="false"/>
    <w:lsdException w:name="Light List Accent 1" w:uiPriority="61" w:semiHidden="false" w:unhideWhenUsed="false"/>
    <w:lsdException w:name="Colorful Shading Accent 5" w:uiPriority="71" w:semiHidden="false" w:unhideWhenUsed="false"/>
    <w:lsdException w:name="index 4" w:uiPriority="0" w:semiHidden="false" w:unhideWhenUsed="false"/>
    <w:lsdException w:name="Colorful Shading Accent 4" w:uiPriority="71" w:semiHidden="false" w:unhideWhenUsed="false"/>
    <w:lsdException w:name="Table Simple 2" w:uiPriority="0" w:semiHidden="false" w:unhideWhenUsed="false"/>
    <w:lsdException w:name="List Bullet 5" w:uiPriority="0" w:semiHidden="false" w:unhideWhenUsed="false"/>
    <w:lsdException w:name="Light Shading Accent 4" w:uiPriority="60" w:semiHidden="false" w:unhideWhenUsed="false"/>
    <w:lsdException w:name="Table List 7" w:uiPriority="0" w:semiHidden="false" w:unhideWhenUsed="false"/>
    <w:lsdException w:name="heading 5" w:uiPriority="0" w:qFormat="true"/>
    <w:lsdException w:name="index 9" w:uiPriority="0" w:semiHidden="false" w:unhideWhenUsed="false"/>
    <w:lsdException w:name="table of figures" w:uiPriority="0" w:semiHidden="false" w:unhideWhenUsed="false"/>
    <w:lsdException w:name="Dark List Accent 6" w:uiPriority="70" w:semiHidden="false" w:unhideWhenUsed="false"/>
    <w:lsdException w:name="Note Heading" w:uiPriority="0" w:semiHidden="false" w:unhideWhenUsed="false"/>
    <w:lsdException w:name="Colorful List Accent 1" w:uiPriority="72" w:semiHidden="false" w:unhideWhenUsed="false"/>
    <w:lsdException w:name="Light Grid Accent 4" w:uiPriority="62" w:semiHidden="false" w:unhideWhenUsed="false"/>
    <w:lsdException w:name="Light Shading Accent 6" w:uiPriority="60" w:semiHidden="false" w:unhideWhenUsed="false"/>
    <w:lsdException w:name="Table Grid" w:uiPriority="0" w:semiHidden="false" w:unhideWhenUsed="false"/>
    <w:lsdException w:name="Medium Grid 3 Accent 5" w:uiPriority="69" w:semiHidden="false" w:unhideWhenUsed="false"/>
    <w:lsdException w:name="heading 6" w:uiPriority="0" w:qFormat="true"/>
    <w:lsdException w:name="Normal (Web)" w:uiPriority="0" w:semiHidden="false" w:unhideWhenUsed="false"/>
    <w:lsdException w:name="Body Text First Indent" w:uiPriority="0" w:semiHidden="false" w:unhideWhenUsed="false"/>
    <w:lsdException w:name="HTML Address" w:uiPriority="0" w:semiHidden="false" w:unhideWhenUsed="false"/>
    <w:lsdException w:name="Table List 4" w:uiPriority="0" w:semiHidden="false" w:unhideWhenUsed="false"/>
    <w:lsdException w:name="Medium Grid 1 Accent 2" w:uiPriority="67" w:semiHidden="false" w:unhideWhenUsed="false"/>
    <w:lsdException w:name="List Bullet" w:uiPriority="0" w:semiHidden="false" w:unhideWhenUsed="false"/>
    <w:lsdException w:name="Normal Indent" w:uiPriority="0" w:semiHidden="false" w:unhideWhenUsed="false"/>
    <w:lsdException w:name="Medium Shading 1 Accent 3" w:uiPriority="63" w:semiHidden="false" w:unhideWhenUsed="false"/>
    <w:lsdException w:name="Light Grid Accent 6" w:uiPriority="62" w:semiHidden="false" w:unhideWhenUsed="false"/>
    <w:lsdException w:name="Colorful Shading Accent 1" w:uiPriority="71" w:semiHidden="false" w:unhideWhenUsed="false"/>
    <w:lsdException w:name="index 8" w:uiPriority="0" w:semiHidden="false" w:unhideWhenUsed="false"/>
    <w:lsdException w:name="toc 2" w:uiPriority="0" w:semiHidden="false" w:unhideWhenUsed="false"/>
    <w:lsdException w:name="Normal Table" w:uiPriority="99" w:qFormat="true"/>
    <w:lsdException w:name="Closing" w:uiPriority="0" w:semiHidden="false" w:unhideWhenUsed="false"/>
    <w:lsdException w:name="Table Elegant" w:uiPriority="0" w:semiHidden="false" w:unhideWhenUsed="false"/>
    <w:lsdException w:name="List Number 3" w:uiPriority="0" w:semiHidden="false" w:unhideWhenUsed="false"/>
    <w:lsdException w:name="Normal" w:uiPriority="0" w:semiHidden="false" w:unhideWhenUsed="false" w:qFormat="true"/>
    <w:lsdException w:name="List Paragraph" w:uiPriority="99" w:semiHidden="false" w:qFormat="true"/>
    <w:lsdException w:name="heading 3" w:uiPriority="0" w:qFormat="true"/>
    <w:lsdException w:name="Table List 5" w:uiPriority="0" w:semiHidden="false" w:unhideWhenUsed="false"/>
    <w:lsdException w:name="Body Text 3" w:uiPriority="0" w:semiHidden="false" w:unhideWhenUsed="false"/>
    <w:lsdException w:name="Table Grid 5" w:uiPriority="0" w:semiHidden="false" w:unhideWhenUsed="false"/>
    <w:lsdException w:name="Medium List 2 Accent 1" w:uiPriority="66" w:semiHidden="false" w:unhideWhenUsed="false"/>
    <w:lsdException w:name="endnote text" w:uiPriority="0" w:semiHidden="false" w:unhideWhenUsed="false"/>
    <w:lsdException w:name="index 1" w:uiPriority="0" w:semiHidden="false" w:unhideWhenUsed="false"/>
    <w:lsdException w:name="Dark List Accent 3" w:uiPriority="70" w:semiHidden="false" w:unhideWhenUsed="false"/>
    <w:lsdException w:name="Colorful Grid Accent 5" w:uiPriority="73" w:semiHidden="false" w:unhideWhenUsed="false"/>
    <w:lsdException w:name="endnote reference" w:uiPriority="0" w:semiHidden="false" w:unhideWhenUsed="false"/>
    <w:lsdException w:name="Dark List Accent 5" w:uiPriority="70" w:semiHidden="false" w:unhideWhenUsed="false"/>
    <w:lsdException w:name="toc 5" w:uiPriority="0" w:semiHidden="false" w:unhideWhenUsed="false"/>
    <w:lsdException w:name="Colorful List Accent 5" w:uiPriority="72" w:semiHidden="false" w:unhideWhenUsed="false"/>
    <w:lsdException w:name="Colorful Grid Accent 6" w:uiPriority="73" w:semiHidden="false" w:unhideWhenUsed="false"/>
    <w:lsdException w:name="List Bullet 3" w:uiPriority="0" w:semiHidden="false" w:unhideWhenUsed="false"/>
    <w:lsdException w:name="index heading" w:uiPriority="0" w:semiHidden="false" w:unhideWhenUsed="false"/>
    <w:lsdException w:name="Table List 2" w:uiPriority="0" w:semiHidden="false" w:unhideWhenUsed="false"/>
    <w:lsdException w:name="footnote text" w:uiPriority="0" w:semiHidden="false" w:unhideWhenUsed="false"/>
    <w:lsdException w:name="Emphasis" w:uiPriority="0" w:semiHidden="false" w:unhideWhenUsed="false" w:qFormat="true"/>
    <w:lsdException w:name="Medium Grid 3" w:uiPriority="69" w:semiHidden="false" w:unhideWhenUsed="false"/>
    <w:lsdException w:name="Medium Grid 3 Accent 1" w:uiPriority="69" w:semiHidden="false" w:unhideWhenUsed="false"/>
    <w:lsdException w:name="Medium List 2" w:uiPriority="66" w:semiHidden="false" w:unhideWhenUsed="false"/>
    <w:lsdException w:name="FollowedHyperlink" w:uiPriority="0" w:semiHidden="false" w:unhideWhenUsed="false"/>
    <w:lsdException w:name="heading 9" w:uiPriority="0" w:qFormat="true"/>
    <w:lsdException w:name="annotation text" w:uiPriority="0" w:semiHidden="false" w:unhideWhenUsed="false"/>
    <w:lsdException w:name="Table Columns 3" w:uiPriority="0" w:semiHidden="false" w:unhideWhenUsed="false"/>
    <w:lsdException w:name="Colorful List" w:uiPriority="72" w:semiHidden="false" w:unhideWhenUsed="false"/>
    <w:lsdException w:name="List Bullet 4" w:uiPriority="0" w:semiHidden="false" w:unhideWhenUsed="false"/>
    <w:lsdException w:name="Colorful Grid Accent 4" w:uiPriority="73" w:semiHidden="false" w:unhideWhenUsed="false"/>
    <w:lsdException w:name="Table Grid 4" w:uiPriority="0" w:semiHidden="false" w:unhideWhenUsed="false"/>
    <w:lsdException w:name="Medium List 1 Accent 4" w:uiPriority="65" w:semiHidden="false" w:unhideWhenUsed="false"/>
    <w:lsdException w:name="macro" w:uiPriority="0" w:semiHidden="false" w:unhideWhenUsed="false"/>
    <w:lsdException w:name="Medium Shading 2 Accent 1" w:uiPriority="64" w:semiHidden="false" w:unhideWhenUsed="false"/>
    <w:lsdException w:name="Table Colorful 3" w:uiPriority="0" w:semiHidden="false" w:unhideWhenUsed="false"/>
    <w:lsdException w:name="Medium Grid 3 Accent 2" w:uiPriority="69" w:semiHidden="false" w:unhideWhenUsed="false"/>
    <w:lsdException w:name="line number" w:uiPriority="0" w:semiHidden="false" w:unhideWhenUsed="false"/>
    <w:lsdException w:name="List Continue 5" w:uiPriority="0" w:semiHidden="false" w:unhideWhenUsed="false"/>
    <w:lsdException w:name="List Number 2" w:uiPriority="0" w:semiHidden="false" w:unhideWhenUsed="false"/>
    <w:lsdException w:name="Medium Grid 2" w:uiPriority="68" w:semiHidden="false" w:unhideWhenUsed="false"/>
    <w:lsdException w:name="Table Simple 1" w:uiPriority="0" w:semiHidden="false" w:unhideWhenUsed="false"/>
    <w:lsdException w:name="HTML Acronym" w:uiPriority="0" w:semiHidden="false" w:unhideWhenUsed="false"/>
    <w:lsdException w:name="Plain Text" w:uiPriority="0" w:semiHidden="false" w:unhideWhenUsed="false"/>
    <w:lsdException w:name="Medium List 2 Accent 3" w:uiPriority="66" w:semiHidden="false" w:unhideWhenUsed="false"/>
    <w:lsdException w:name="List Continue 4" w:uiPriority="0" w:semiHidden="false" w:unhideWhenUsed="false"/>
    <w:lsdException w:name="Colorful Grid" w:uiPriority="73" w:semiHidden="false" w:unhideWhenUsed="false"/>
    <w:lsdException w:name="Colorful Shading Accent 2" w:uiPriority="71" w:semiHidden="false" w:unhideWhenUsed="false"/>
    <w:lsdException w:name="Medium Grid 2 Accent 2" w:uiPriority="68" w:semiHidden="false" w:unhideWhenUsed="false"/>
    <w:lsdException w:name="toc 9" w:uiPriority="0" w:semiHidden="false" w:unhideWhenUsed="false"/>
    <w:lsdException w:name="index 7" w:uiPriority="0" w:semiHidden="false" w:unhideWhenUsed="false"/>
    <w:lsdException w:name="Table Web 1" w:uiPriority="0" w:semiHidden="false" w:unhideWhenUsed="false"/>
    <w:lsdException w:name="Message Header" w:uiPriority="0" w:semiHidden="false" w:unhideWhenUsed="false"/>
    <w:lsdException w:name="HTML Sample" w:uiPriority="0" w:semiHidden="false" w:unhideWhenUsed="false"/>
    <w:lsdException w:name="Medium Grid 1 Accent 6" w:uiPriority="67" w:semiHidden="false" w:unhideWhenUsed="false"/>
    <w:lsdException w:name="Table Columns 4" w:uiPriority="0" w:semiHidden="false" w:unhideWhenUsed="false"/>
    <w:lsdException w:name="Colorful List Accent 2" w:uiPriority="72" w:semiHidden="false" w:unhideWhenUsed="false"/>
    <w:lsdException w:name="toc 3" w:uiPriority="0" w:semiHidden="false" w:unhideWhenUsed="false"/>
    <w:lsdException w:name="Colorful Shading Accent 6" w:uiPriority="71" w:semiHidden="false" w:unhideWhenUsed="false"/>
    <w:lsdException w:name="heading 7" w:uiPriority="0" w:qFormat="true"/>
    <w:lsdException w:name="Table 3D effects 3" w:uiPriority="0" w:semiHidden="false" w:unhideWhenUsed="false"/>
    <w:lsdException w:name="E-mail Signature" w:uiPriority="0" w:semiHidden="false" w:unhideWhenUsed="false"/>
    <w:lsdException w:name="index 6" w:uiPriority="0" w:semiHidden="false" w:unhideWhenUsed="false"/>
    <w:lsdException w:name="Table Contemporary" w:uiPriority="0" w:semiHidden="false" w:unhideWhenUsed="false"/>
    <w:lsdException w:name="Light Shading Accent 5" w:uiPriority="60" w:semiHidden="false" w:unhideWhenUsed="false"/>
    <w:lsdException w:name="Light Shading Accent 3" w:uiPriority="60" w:semiHidden="false" w:unhideWhenUsed="false"/>
    <w:lsdException w:name="Light Grid Accent 3" w:uiPriority="62" w:semiHidden="false" w:unhideWhenUsed="false"/>
    <w:lsdException w:name="Medium Shading 1 Accent 2" w:uiPriority="63" w:semiHidden="false" w:unhideWhenUsed="false"/>
    <w:lsdException w:name="envelope return" w:uiPriority="0" w:semiHidden="false" w:unhideWhenUsed="false"/>
    <w:lsdException w:name="Dark List Accent 1" w:uiPriority="70" w:semiHidden="false" w:unhideWhenUsed="false"/>
    <w:lsdException w:name="toc 1" w:uiPriority="0" w:semiHidden="false" w:unhideWhenUsed="false"/>
    <w:lsdException w:name="footnote reference" w:uiPriority="0" w:semiHidden="false" w:unhideWhenUsed="false"/>
    <w:lsdException w:name="Medium Shading 2 Accent 3" w:uiPriority="64" w:semiHidden="false" w:unhideWhenUsed="false"/>
    <w:lsdException w:name="Medium Grid 2 Accent 4" w:uiPriority="68" w:semiHidden="false" w:unhideWhenUsed="false"/>
    <w:lsdException w:name="Medium Grid 2 Accent 1" w:uiPriority="68" w:semiHidden="false" w:unhideWhenUsed="false"/>
    <w:lsdException w:name="Signature" w:uiPriority="0" w:semiHidden="false" w:unhideWhenUsed="false"/>
    <w:lsdException w:name="annotation subject" w:uiPriority="0" w:semiHidden="false" w:unhideWhenUsed="false"/>
    <w:lsdException w:name="Light Grid Accent 1" w:uiPriority="62" w:semiHidden="false" w:unhideWhenUsed="false"/>
    <w:lsdException w:name="Title" w:uiPriority="0" w:semiHidden="false" w:unhideWhenUsed="false" w:qFormat="true"/>
    <w:lsdException w:name="Colorful List Accent 6" w:uiPriority="72" w:semiHidden="false" w:unhideWhenUsed="false"/>
    <w:lsdException w:name="Body Text Indent 2" w:uiPriority="0" w:semiHidden="false" w:unhideWhenUsed="false"/>
    <w:lsdException w:name="Table 3D effects 1" w:uiPriority="0" w:semiHidden="false" w:unhideWhenUsed="false"/>
    <w:lsdException w:name="Salutation" w:uiPriority="0" w:semiHidden="false" w:unhideWhenUsed="false"/>
    <w:lsdException w:name="heading 4" w:uiPriority="0" w:qFormat="true"/>
    <w:lsdException w:name="Light Grid Accent 2" w:uiPriority="62" w:semiHidden="false" w:unhideWhenUsed="false"/>
    <w:lsdException w:name="Colorful Shading" w:uiPriority="71" w:semiHidden="false" w:unhideWhenUsed="false"/>
    <w:lsdException w:name="Medium Shading 2 Accent 6" w:uiPriority="64" w:semiHidden="false" w:unhideWhenUsed="false"/>
    <w:lsdException w:name="toc 8" w:uiPriority="0" w:semiHidden="false" w:unhideWhenUsed="false"/>
    <w:lsdException w:name="Table List 8" w:uiPriority="0" w:semiHidden="false" w:unhideWhenUsed="false"/>
    <w:lsdException w:name="Medium List 1" w:uiPriority="65" w:semiHidden="false" w:unhideWhenUsed="false"/>
    <w:lsdException w:name="List 3" w:uiPriority="0" w:semiHidden="false" w:unhideWhenUsed="false"/>
    <w:lsdException w:name="Colorful Grid Accent 3" w:uiPriority="73" w:semiHidden="false" w:unhideWhenUsed="false"/>
    <w:lsdException w:name="Table Classic 2" w:uiPriority="0" w:semiHidden="false" w:unhideWhenUsed="false"/>
    <w:lsdException w:name="Table Classic 3" w:uiPriority="0" w:semiHidden="false" w:unhideWhenUsed="false"/>
    <w:lsdException w:name="Medium Grid 2 Accent 6" w:uiPriority="68" w:semiHidden="false" w:unhideWhenUsed="false"/>
    <w:lsdException w:name="Table Columns 2" w:uiPriority="0" w:semiHidden="false" w:unhideWhenUsed="false"/>
    <w:lsdException w:name="Medium List 1 Accent 6" w:uiPriority="65" w:semiHidden="false" w:unhideWhenUsed="false"/>
    <w:lsdException w:name="Table List 6" w:uiPriority="0" w:semiHidden="false" w:unhideWhenUsed="false"/>
    <w:lsdException w:name="toa heading" w:uiPriority="0" w:semiHidden="false" w:unhideWhenUsed="false"/>
    <w:lsdException w:name="HTML Cite" w:uiPriority="0" w:semiHidden="false" w:unhideWhenUsed="false"/>
    <w:lsdException w:name="List" w:uiPriority="0" w:semiHidden="false" w:unhideWhenUsed="false"/>
    <w:lsdException w:name="Medium Shading 2" w:uiPriority="64" w:semiHidden="false" w:unhideWhenUsed="false"/>
    <w:lsdException w:name="index 2" w:uiPriority="0" w:semiHidden="false" w:unhideWhenUsed="false"/>
    <w:lsdException w:name="caption" w:uiPriority="0" w:qFormat="true"/>
    <w:lsdException w:name="Body Text" w:uiPriority="0" w:semiHidden="false" w:unhideWhenUsed="false"/>
    <w:lsdException w:name="Document Map" w:uiPriority="0" w:semiHidden="false" w:unhideWhenUsed="false"/>
    <w:lsdException w:name="List Continue" w:uiPriority="0" w:semiHidden="false" w:unhideWhenUsed="false"/>
    <w:lsdException w:name="Default Paragraph Font" w:uiPriority="1" w:qFormat="true"/>
    <w:lsdException w:name="Dark List" w:uiPriority="70" w:semiHidden="false" w:unhideWhenUsed="false"/>
    <w:lsdException w:name="List Number 4" w:uiPriority="0" w:semiHidden="false" w:unhideWhenUsed="false"/>
    <w:lsdException w:name="Medium Grid 2 Accent 3" w:uiPriority="68" w:semiHidden="false" w:unhideWhenUsed="false"/>
    <w:lsdException w:name="Medium List 2 Accent 4" w:uiPriority="66" w:semiHidden="false" w:unhideWhenUsed="false"/>
    <w:lsdException w:name="Colorful List Accent 4" w:uiPriority="72" w:semiHidden="false" w:unhideWhenUsed="false"/>
    <w:lsdException w:name="Light Grid" w:uiPriority="62" w:semiHidden="false" w:unhideWhenUsed="false"/>
    <w:lsdException w:name="toc 7" w:uiPriority="0" w:semiHidden="false" w:unhideWhenUsed="false"/>
    <w:lsdException w:name="Light Grid Accent 5" w:uiPriority="62" w:semiHidden="false" w:unhideWhenUsed="false"/>
    <w:lsdException w:name="Medium List 2 Accent 5" w:uiPriority="66" w:semiHidden="false" w:unhideWhenUsed="false"/>
    <w:lsdException w:name="List Number" w:uiPriority="0" w:semiHidden="false" w:unhideWhenUsed="false"/>
    <w:lsdException w:name="Light List Accent 6" w:uiPriority="61" w:semiHidden="false" w:unhideWhenUsed="false"/>
    <w:lsdException w:name="Medium Shading 1 Accent 1" w:uiPriority="63" w:semiHidden="false" w:unhideWhenUsed="false"/>
    <w:lsdException w:name="Block Text" w:uiPriority="0" w:semiHidden="false" w:unhideWhenUsed="false"/>
    <w:lsdException w:name="HTML Preformatted" w:uiPriority="0" w:semiHidden="false" w:unhideWhenUsed="false"/>
    <w:lsdException w:name="Table Simple 3" w:uiPriority="0" w:semiHidden="false" w:unhideWhenUsed="false"/>
    <w:lsdException w:name="Table Professional" w:uiPriority="0" w:semiHidden="false" w:unhideWhenUsed="false"/>
    <w:lsdException w:name="Medium Shading 2 Accent 4" w:uiPriority="64" w:semiHidden="false" w:unhideWhenUsed="false"/>
    <w:lsdException w:name="heading 8" w:uiPriority="0" w:qFormat="true"/>
    <w:lsdException w:name="Light Shading Accent 2" w:uiPriority="60" w:semiHidden="false" w:unhideWhenUsed="false"/>
    <w:lsdException w:name="Light List Accent 4" w:uiPriority="61" w:semiHidden="false" w:unhideWhenUsed="false"/>
    <w:lsdException w:name="Body Text Indent" w:uiPriority="0" w:semiHidden="false" w:unhideWhenUsed="false"/>
    <w:lsdException w:name="Light List Accent 5" w:uiPriority="61" w:semiHidden="false" w:unhideWhenUsed="false"/>
    <w:lsdException w:name="Medium Grid 1 Accent 5" w:uiPriority="67" w:semiHidden="false" w:unhideWhenUsed="false"/>
    <w:lsdException w:name="annotation reference" w:uiPriority="0" w:semiHidden="false" w:unhideWhenUsed="false"/>
    <w:lsdException w:name="HTML Code" w:uiPriority="0" w:semiHidden="false" w:unhideWhenUsed="false"/>
    <w:lsdException w:name="Medium Shading 2 Accent 2" w:uiPriority="64" w:semiHidden="false" w:unhideWhenUsed="false"/>
    <w:lsdException w:name="List Continue 3" w:uiPriority="0" w:semiHidden="false" w:unhideWhenUsed="false"/>
    <w:lsdException w:name="Table Classic 1" w:uiPriority="0" w:semiHidden="false" w:unhideWhenUsed="false"/>
    <w:lsdException w:name="Table Subtle 2" w:uiPriority="0" w:semiHidden="false" w:unhideWhenUsed="false"/>
    <w:lsdException w:name="Table Grid 7" w:uiPriority="0" w:semiHidden="false" w:unhideWhenUsed="false"/>
    <w:lsdException w:name="HTML Keyboard" w:uiPriority="0" w:semiHidden="false" w:unhideWhenUsed="false"/>
    <w:lsdException w:name="Table Grid 1" w:uiPriority="0" w:semiHidden="false" w:unhideWhenUsed="false"/>
    <w:lsdException w:name="Medium List 2 Accent 2" w:uiPriority="66" w:semiHidden="false" w:unhideWhenUsed="false"/>
    <w:lsdException w:name="Medium List 1 Accent 2" w:uiPriority="65" w:semiHidden="false" w:unhideWhenUsed="false"/>
    <w:lsdException w:name="Table Grid 8" w:uiPriority="0" w:semiHidden="false" w:unhideWhenUsed="false"/>
    <w:lsdException w:name="Medium Grid 1 Accent 3" w:uiPriority="67" w:semiHidden="false" w:unhideWhenUsed="false"/>
    <w:lsdException w:name="table of authorities" w:uiPriority="0" w:semiHidden="false" w:unhideWhenUsed="false"/>
    <w:lsdException w:name="Dark List Accent 4" w:uiPriority="70" w:semiHidden="false" w:unhideWhenUsed="false"/>
    <w:lsdException w:name="Table List 3" w:uiPriority="0" w:semiHidden="false" w:unhideWhenUsed="false"/>
    <w:lsdException w:name="Colorful Grid Accent 2" w:uiPriority="73" w:semiHidden="false" w:unhideWhenUsed="false"/>
    <w:lsdException w:name="Colorful Shading Accent 3" w:uiPriority="71" w:semiHidden="false" w:unhideWhenUsed="false"/>
    <w:lsdException w:name="Table Columns 1" w:uiPriority="0" w:semiHidden="false" w:unhideWhenUsed="false"/>
    <w:lsdException w:name="Table Web 3" w:uiPriority="0" w:semiHidden="false" w:unhideWhenUsed="false"/>
    <w:lsdException w:name="Light List" w:uiPriority="61" w:semiHidden="false" w:unhideWhenUsed="false"/>
    <w:lsdException w:name="HTML Typewriter" w:uiPriority="0" w:semiHidden="false" w:unhideWhenUsed="false"/>
    <w:lsdException w:name="Medium Grid 2 Accent 5" w:uiPriority="68" w:semiHidden="false" w:unhideWhenUsed="false"/>
    <w:lsdException w:name="Light List Accent 3" w:uiPriority="61" w:semiHidden="false" w:unhideWhenUsed="false"/>
    <w:lsdException w:name="HTML Variable" w:uiPriority="0" w:semiHidden="false" w:unhideWhenUsed="false"/>
    <w:lsdException w:name="Table Colorful 2" w:uiPriority="0" w:semiHidden="false" w:unhideWhenUsed="false"/>
    <w:lsdException w:name="Medium Grid 1" w:uiPriority="67" w:semiHidden="false" w:unhideWhenUsed="false"/>
    <w:lsdException w:name="Medium List 1 Accent 5" w:uiPriority="65" w:semiHidden="false" w:unhideWhenUsed="false"/>
    <w:lsdException w:name="Medium List 1 Accent 1" w:uiPriority="65" w:semiHidden="false" w:unhideWhenUsed="false"/>
    <w:lsdException w:name="header" w:uiPriority="0" w:semiHidden="false" w:unhideWhenUsed="false"/>
    <w:lsdException w:name="List Bullet 2" w:uiPriority="0" w:semiHidden="false" w:unhideWhenUsed="false"/>
    <w:lsdException w:name="heading 2" w:uiPriority="0" w:qFormat="true"/>
  </w:latentStyles>
  <w:style w:type="paragraph" w:styleId="00000a">
    <w:name w:val="List Paragraph"/>
    <w:basedOn w:val="000007"/>
    <w:uiPriority w:val="99"/>
    <w:unhideWhenUsed/>
    <w:qFormat/>
    <w:pPr>
      <w:ind w:firstLine="420" w:firstLineChars="200"/>
    </w:pPr>
  </w:style>
  <w:style w:type="paragraph" w:styleId="000007" w:default="true">
    <w:name w:val="Normal"/>
    <w:uiPriority w:val="0"/>
    <w:qFormat/>
    <w:pPr>
      <w:widowControl w:val="false"/>
      <w:jc w:val="both"/>
    </w:pPr>
    <w:rPr>
      <w:rFonts w:asciiTheme="minorHAnsi" w:hAnsiTheme="minorHAnsi" w:eastAsiaTheme="minorEastAsia" w:cstheme="minorBidi"/>
      <w:kern w:val="2"/>
      <w:sz w:val="21"/>
      <w:szCs w:val="24"/>
      <w:lang w:val="en-US" w:eastAsia="zh-CN" w:bidi="ar-SA"/>
    </w:rPr>
  </w:style>
  <w:style w:type="character" w:styleId="000008" w:default="true">
    <w:name w:val="Default Paragraph Font"/>
    <w:uiPriority w:val="1"/>
    <w:semiHidden/>
    <w:unhideWhenUsed/>
    <w:qFormat/>
  </w:style>
  <w:style w:type="table" w:styleId="000009" w:default="true">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standalone="yes"?><Relationships xmlns="http://schemas.openxmlformats.org/package/2006/relationships"><Relationship Id="rId4" Type="http://schemas.openxmlformats.org/officeDocument/2006/relationships/numbering" Target="numbering.xml" /><Relationship Id="rId2" Type="http://schemas.openxmlformats.org/officeDocument/2006/relationships/fontTable" Target="fontTable.xml" /><Relationship Id="rId3" Type="http://schemas.openxmlformats.org/officeDocument/2006/relationships/theme" Target="theme/theme1.xml" /><Relationship Id="rId0" Type="http://schemas.openxmlformats.org/officeDocument/2006/relationships/styles" Target="styles.xml" /><Relationship Id="rId1" Type="http://schemas.openxmlformats.org/officeDocument/2006/relationships/settings" Target="settings.xml" /></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false">
              <a:schemeClr val="phClr">
                <a:alpha val="60000"/>
              </a:schemeClr>
            </a:outerShdw>
          </a:effectLst>
        </a:effectStyle>
        <a:effectStyle>
          <a:effectLst>
            <a:reflection stA="50000" endA="300" endPos="40000" dist="25400" dir="5400000" sy="-100000" algn="bl" rotWithShape="false"/>
          </a:effectLst>
        </a:effectStyle>
        <a:effectStyle>
          <a:effectLst>
            <a:outerShdw blurRad="57150" dist="19050" dir="5400000" algn="ctr" rotWithShape="false">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docProps/app.xml><?xml version="1.0" encoding="utf-8"?>
<Properties xmlns:vt="http://schemas.openxmlformats.org/officeDocument/2006/docPropsVTypes" xmlns="http://schemas.openxmlformats.org/officeDocument/2006/extended-properties">
  <Application>Tencent office</Application>
</Properties>
</file>

<file path=docProps/core.xml><?xml version="1.0" encoding="utf-8"?>
<cp:coreProperties xmlns:xsi="http://www.w3.org/2001/XMLSchema-instance" xmlns:dcmitype="http://purl.org/dc/dcmitype/" xmlns:dcterms="http://purl.org/dc/terms/" xmlns:cp="http://schemas.openxmlformats.org/package/2006/metadata/core-properties" xmlns:dc="http://purl.org/dc/elements/1.1/">
  <dcterms:created xsi:type="dcterms:W3CDTF">2025-10-24T16:41:17Z</dcterms:created>
  <dcterms:modified xsi:type="dcterms:W3CDTF">2025-10-24T16:41:17Z</dcterms:modified>
</cp:coreProperties>
</file>