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7E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360" w:firstLineChars="10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2026年“轻大杯”荷球比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赛竞赛规程</w:t>
      </w:r>
    </w:p>
    <w:p w14:paraId="711D2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360" w:firstLineChars="10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</w:p>
    <w:p w14:paraId="6933ED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竞赛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日期</w:t>
      </w:r>
    </w:p>
    <w:p w14:paraId="2BC694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202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年11月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14日-11月15日</w:t>
      </w:r>
    </w:p>
    <w:p w14:paraId="1984061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竞赛地点</w:t>
      </w:r>
    </w:p>
    <w:p w14:paraId="55AF38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科学校区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荷球</w:t>
      </w:r>
      <w:r>
        <w:rPr>
          <w:rFonts w:hint="eastAsia" w:ascii="宋体" w:hAnsi="宋体" w:eastAsia="宋体" w:cs="宋体"/>
          <w:sz w:val="28"/>
          <w:szCs w:val="28"/>
        </w:rPr>
        <w:t>场</w:t>
      </w:r>
    </w:p>
    <w:p w14:paraId="67B8C8B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参赛办法</w:t>
      </w:r>
    </w:p>
    <w:p w14:paraId="3C745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（一）凡具有我校正式学籍且身体健康的在校大学生均可参赛（专升本、研究生不再另组队，归属所在院系球队）。</w:t>
      </w:r>
    </w:p>
    <w:p w14:paraId="50B38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（二）比赛设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</w:t>
      </w:r>
      <w:r>
        <w:rPr>
          <w:rFonts w:hint="eastAsia" w:ascii="宋体" w:hAnsi="宋体" w:eastAsia="宋体" w:cs="宋体"/>
          <w:sz w:val="28"/>
          <w:szCs w:val="28"/>
        </w:rPr>
        <w:t>科学校区进行，以各二级学院为单位组队参赛。每队报领队1名，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主教练1名，队员</w:t>
      </w:r>
      <w:r>
        <w:rPr>
          <w:rFonts w:hint="eastAsia" w:ascii="宋体" w:hAnsi="宋体" w:eastAsia="宋体" w:cs="宋体"/>
          <w:sz w:val="28"/>
          <w:szCs w:val="28"/>
        </w:rPr>
        <w:t>8名（男、女各不少于3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sz w:val="28"/>
          <w:szCs w:val="28"/>
        </w:rPr>
        <w:t>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每学院参赛队伍不限，以“学院名称+N队”命名，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体育学院须以班级为单位报名参赛，每队参赛球员必须为同一班级。每名球员只能代表一支球队参赛。</w:t>
      </w:r>
    </w:p>
    <w:p w14:paraId="54F9F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（三）为保证比赛顺利进行，每队需自备深、浅两套参赛服装（样式不做要求，但需队内统一），队员号码需在0-99之间，并与报名表上号码一致，不得更改。队服上衣前、后均须印有号码。</w:t>
      </w:r>
    </w:p>
    <w:p w14:paraId="70897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（四）运动员参加比赛时必须持有本人学生证（身份证、一卡通），否则不得参加比赛。</w:t>
      </w:r>
    </w:p>
    <w:p w14:paraId="7C760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（五）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因赛前需举办荷球比赛培训及规则答疑会议，</w:t>
      </w:r>
      <w:r>
        <w:rPr>
          <w:rFonts w:hint="eastAsia" w:ascii="宋体" w:hAnsi="宋体" w:eastAsia="宋体" w:cs="宋体"/>
          <w:sz w:val="28"/>
          <w:szCs w:val="28"/>
        </w:rPr>
        <w:t>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有意愿参加比赛的队伍负责人于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11月9日前联系马丁老师（13526869969微信同），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各队于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日</w:t>
      </w:r>
      <w:r>
        <w:rPr>
          <w:rFonts w:hint="eastAsia" w:ascii="宋体" w:hAnsi="宋体" w:eastAsia="宋体" w:cs="宋体"/>
          <w:sz w:val="28"/>
          <w:szCs w:val="28"/>
        </w:rPr>
        <w:t>前将纸质报名表（见附件）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参赛时提交比赛现场马丁老师</w:t>
      </w:r>
      <w:r>
        <w:rPr>
          <w:rFonts w:hint="eastAsia" w:ascii="宋体" w:hAnsi="宋体" w:eastAsia="宋体" w:cs="宋体"/>
          <w:sz w:val="28"/>
          <w:szCs w:val="28"/>
        </w:rPr>
        <w:t>；同时将电子版报名表以学院名称命名（XX学院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荷球</w:t>
      </w:r>
      <w:r>
        <w:rPr>
          <w:rFonts w:hint="eastAsia" w:ascii="宋体" w:hAnsi="宋体" w:eastAsia="宋体" w:cs="宋体"/>
          <w:sz w:val="28"/>
          <w:szCs w:val="28"/>
        </w:rPr>
        <w:t>队报名表）发至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邮箱</w:t>
      </w:r>
      <w:r>
        <w:rPr>
          <w:rFonts w:hint="eastAsia" w:ascii="宋体" w:hAnsi="宋体" w:cs="宋体"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2015103@zzuli.edu.cn</w:t>
      </w:r>
      <w:r>
        <w:rPr>
          <w:rFonts w:hint="eastAsia" w:ascii="宋体" w:hAnsi="宋体" w:eastAsia="宋体" w:cs="宋体"/>
          <w:sz w:val="28"/>
          <w:szCs w:val="28"/>
        </w:rPr>
        <w:t>。报名表一经确定，不得更改和调整。未在规定时间内报名者，逾期不予受理。</w:t>
      </w:r>
    </w:p>
    <w:p w14:paraId="7DF077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竞赛办法</w:t>
      </w:r>
    </w:p>
    <w:p w14:paraId="011D7AC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执行中国荷球协会（筹）审定的《荷球竞赛规则》及比赛补充规则。</w:t>
      </w:r>
    </w:p>
    <w:p w14:paraId="1BAEB26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超级三队（Super 3）比赛时间：共四节，单节6分钟，节间休息1分钟，中场休息2分钟。</w:t>
      </w:r>
    </w:p>
    <w:p w14:paraId="4EF2A6D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超级三队（Super 3）全场一次暂停，暂停时间1分钟。暂停不计入比赛时间；超级三队（Super 3）换人次数没有限制，按超级三队（Super 3）规定进行替换，确保先下后上，如出现先上后下将被处罚，换人不停表。</w:t>
      </w:r>
    </w:p>
    <w:p w14:paraId="18F2C86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超级三队（Super 3）积分排名方法，采取使用ZHZ超级三队（Super 3）赛事编排法的积分赛制，正赛胜1场积3分；加赛胜1场积2分；加赛负1场积1分；正赛负1场积0分。积分多者名次靠前。当积分相等时，看相互之间的胜负关系，胜者名次靠前,当2队之间胜负相同时，先看2队之间的净胜分，再看2队之间的净得分，多者名次靠前。</w:t>
      </w:r>
    </w:p>
    <w:p w14:paraId="72B8000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每场比赛中场休息时段，每队4名替补球员依次上场罚球，罚球进球数计入全队总进球数，替补球员认定标准为上场时间最少的4名球员。</w:t>
      </w:r>
    </w:p>
    <w:p w14:paraId="503F82F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注意事项：</w:t>
      </w:r>
    </w:p>
    <w:p w14:paraId="25EEA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本次比赛将学院队和班级队共同编组比赛，班级队单独计算成绩和排名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；</w:t>
      </w:r>
    </w:p>
    <w:p w14:paraId="710F7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如遇天气原因及特殊情况导致不能够正常进行比赛场次，由组委会另外安排时间进行补赛。</w:t>
      </w:r>
    </w:p>
    <w:p w14:paraId="6B835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各参赛队应在比赛开始前10分钟到达场地，比赛开始5分钟后未能参赛的球队视为弃权。</w:t>
      </w:r>
    </w:p>
    <w:p w14:paraId="39B08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各参赛队必须严格遵守比赛纪律、尊重裁判、尊重对手、文明比赛，如有违纪通报批评并取消成绩。</w:t>
      </w:r>
    </w:p>
    <w:p w14:paraId="6BADD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5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请各队必须为参赛队员购买保险，否则不予参加比赛。</w:t>
      </w:r>
    </w:p>
    <w:p w14:paraId="6417A2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录取名次与奖励</w:t>
      </w:r>
    </w:p>
    <w:p w14:paraId="08379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r>
        <w:rPr>
          <w:rFonts w:hint="eastAsia" w:ascii="宋体" w:hAnsi="宋体" w:cs="宋体"/>
          <w:sz w:val="28"/>
          <w:szCs w:val="28"/>
          <w:lang w:val="en-US" w:eastAsia="zh-CN"/>
        </w:rPr>
        <w:t>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取前三名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奖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bookmarkEnd w:id="0"/>
    <w:p w14:paraId="5BD2BD3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违规及惩罚</w:t>
      </w:r>
    </w:p>
    <w:p w14:paraId="43963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（一）对于违反有关规定报名、参赛的运动员，一经查实将取消该运动员参赛资格。</w:t>
      </w:r>
    </w:p>
    <w:p w14:paraId="376F8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（二）对于违反有关规定参赛并取得比赛成绩的运动员（参赛队），一经查实，组委会将取消该运动员（参赛队）比赛成绩并对参赛单位和个人进行通报批评。</w:t>
      </w:r>
    </w:p>
    <w:p w14:paraId="01D19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1E5F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3177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0A4D8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郑州轻工业大学体育运动委员会</w:t>
      </w:r>
    </w:p>
    <w:p w14:paraId="69BD4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38092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280" w:firstLineChars="2200"/>
        <w:jc w:val="right"/>
        <w:textAlignment w:val="auto"/>
        <w:rPr>
          <w:rFonts w:hint="eastAsia" w:ascii="仿宋_GB2312" w:hAnsi="仿宋_GB2312" w:eastAsia="仿宋_GB2312" w:cs="仿宋_GB2312"/>
          <w:sz w:val="24"/>
        </w:rPr>
      </w:pPr>
    </w:p>
    <w:p w14:paraId="78172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280" w:firstLineChars="2200"/>
        <w:jc w:val="right"/>
        <w:textAlignment w:val="auto"/>
        <w:rPr>
          <w:rFonts w:hint="eastAsia" w:ascii="仿宋_GB2312" w:hAnsi="仿宋_GB2312" w:eastAsia="仿宋_GB2312" w:cs="仿宋_GB2312"/>
          <w:sz w:val="24"/>
        </w:rPr>
      </w:pPr>
    </w:p>
    <w:p w14:paraId="3823B56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br w:type="page"/>
      </w:r>
    </w:p>
    <w:p w14:paraId="0AB0C42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附件1：</w:t>
      </w:r>
    </w:p>
    <w:p w14:paraId="420D17E2">
      <w:pPr>
        <w:spacing w:before="240" w:line="440" w:lineRule="exact"/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郑州轻工业大学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第三届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“轻大杯”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荷球比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赛报名表</w:t>
      </w:r>
    </w:p>
    <w:p w14:paraId="1F36713D">
      <w:pPr>
        <w:spacing w:before="240" w:line="440" w:lineRule="exact"/>
        <w:rPr>
          <w:rFonts w:hint="eastAsia" w:ascii="仿宋_GB2312" w:hAnsi="仿宋_GB2312" w:eastAsia="仿宋_GB2312" w:cs="仿宋_GB2312"/>
          <w:sz w:val="24"/>
          <w:u w:val="single"/>
        </w:rPr>
      </w:pPr>
      <w:r>
        <w:rPr>
          <w:rFonts w:hint="eastAsia" w:ascii="仿宋_GB2312" w:hAnsi="仿宋_GB2312" w:eastAsia="仿宋_GB2312" w:cs="仿宋_GB2312"/>
          <w:sz w:val="24"/>
        </w:rPr>
        <w:t>学院（盖章）：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</w:rPr>
        <w:t xml:space="preserve"> </w:t>
      </w:r>
    </w:p>
    <w:p w14:paraId="69E7810A">
      <w:pPr>
        <w:spacing w:before="240" w:line="440" w:lineRule="exact"/>
        <w:rPr>
          <w:rFonts w:hint="default" w:ascii="仿宋_GB2312" w:hAnsi="仿宋_GB2312" w:eastAsia="仿宋_GB2312" w:cs="仿宋_GB2312"/>
          <w:sz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</w:rPr>
        <w:t>领队（职务）：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u w:val="none"/>
          <w:lang w:val="en-US" w:eastAsia="zh-CN"/>
        </w:rPr>
        <w:t>主 教 练：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                </w:t>
      </w:r>
    </w:p>
    <w:p w14:paraId="6C5DFE55">
      <w:pPr>
        <w:spacing w:before="240" w:line="440" w:lineRule="exact"/>
        <w:ind w:firstLine="240" w:firstLineChars="100"/>
        <w:rPr>
          <w:rFonts w:hint="eastAsia" w:ascii="仿宋_GB2312" w:hAnsi="仿宋_GB2312" w:eastAsia="仿宋_GB2312" w:cs="仿宋_GB2312"/>
          <w:sz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u w:val="none"/>
          <w:lang w:val="en-US" w:eastAsia="zh-CN"/>
        </w:rPr>
        <w:t>联 系 人 ：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4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4"/>
        </w:rPr>
        <w:t>联系电话：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       </w:t>
      </w:r>
    </w:p>
    <w:tbl>
      <w:tblPr>
        <w:tblStyle w:val="6"/>
        <w:tblpPr w:leftFromText="180" w:rightFromText="180" w:vertAnchor="text" w:horzAnchor="page" w:tblpXSpec="center" w:tblpY="160"/>
        <w:tblOverlap w:val="never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1040"/>
        <w:gridCol w:w="1358"/>
        <w:gridCol w:w="890"/>
        <w:gridCol w:w="2188"/>
        <w:gridCol w:w="2003"/>
      </w:tblGrid>
      <w:tr w14:paraId="2A65D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610" w:type="pct"/>
            <w:vAlign w:val="center"/>
          </w:tcPr>
          <w:p w14:paraId="555C15DD">
            <w:pPr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序号</w:t>
            </w:r>
          </w:p>
        </w:tc>
        <w:tc>
          <w:tcPr>
            <w:tcW w:w="610" w:type="pct"/>
            <w:vAlign w:val="center"/>
          </w:tcPr>
          <w:p w14:paraId="72F33032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球衣</w:t>
            </w:r>
          </w:p>
          <w:p w14:paraId="7C806BDD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号码</w:t>
            </w:r>
          </w:p>
        </w:tc>
        <w:tc>
          <w:tcPr>
            <w:tcW w:w="797" w:type="pct"/>
            <w:vAlign w:val="center"/>
          </w:tcPr>
          <w:p w14:paraId="1A9E5E3D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队员姓名</w:t>
            </w:r>
          </w:p>
        </w:tc>
        <w:tc>
          <w:tcPr>
            <w:tcW w:w="522" w:type="pct"/>
            <w:vAlign w:val="center"/>
          </w:tcPr>
          <w:p w14:paraId="2B0B5F6B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性别</w:t>
            </w:r>
          </w:p>
        </w:tc>
        <w:tc>
          <w:tcPr>
            <w:tcW w:w="1284" w:type="pct"/>
            <w:vAlign w:val="center"/>
          </w:tcPr>
          <w:p w14:paraId="353B6246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学号</w:t>
            </w:r>
          </w:p>
        </w:tc>
        <w:tc>
          <w:tcPr>
            <w:tcW w:w="1175" w:type="pct"/>
            <w:vAlign w:val="center"/>
          </w:tcPr>
          <w:p w14:paraId="08C748FA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电   话</w:t>
            </w:r>
          </w:p>
        </w:tc>
      </w:tr>
      <w:tr w14:paraId="5A7E5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10" w:type="pct"/>
            <w:vAlign w:val="center"/>
          </w:tcPr>
          <w:p w14:paraId="2D6DFF1A">
            <w:pPr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1</w:t>
            </w:r>
          </w:p>
        </w:tc>
        <w:tc>
          <w:tcPr>
            <w:tcW w:w="610" w:type="pct"/>
            <w:vAlign w:val="center"/>
          </w:tcPr>
          <w:p w14:paraId="0CC2072F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7" w:type="pct"/>
            <w:vAlign w:val="center"/>
          </w:tcPr>
          <w:p w14:paraId="3403B0D1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22" w:type="pct"/>
            <w:vAlign w:val="center"/>
          </w:tcPr>
          <w:p w14:paraId="2D382062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84" w:type="pct"/>
            <w:vAlign w:val="center"/>
          </w:tcPr>
          <w:p w14:paraId="5A906DB2">
            <w:pPr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1175" w:type="pct"/>
            <w:vAlign w:val="center"/>
          </w:tcPr>
          <w:p w14:paraId="3631A38B">
            <w:pPr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</w:p>
        </w:tc>
      </w:tr>
      <w:tr w14:paraId="568D7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10" w:type="pct"/>
            <w:vAlign w:val="center"/>
          </w:tcPr>
          <w:p w14:paraId="59DFFE76">
            <w:pPr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2</w:t>
            </w:r>
          </w:p>
        </w:tc>
        <w:tc>
          <w:tcPr>
            <w:tcW w:w="610" w:type="pct"/>
            <w:vAlign w:val="center"/>
          </w:tcPr>
          <w:p w14:paraId="27569167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7" w:type="pct"/>
            <w:vAlign w:val="center"/>
          </w:tcPr>
          <w:p w14:paraId="20D07EBF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22" w:type="pct"/>
            <w:vAlign w:val="center"/>
          </w:tcPr>
          <w:p w14:paraId="0C2D9817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84" w:type="pct"/>
            <w:vAlign w:val="center"/>
          </w:tcPr>
          <w:p w14:paraId="6A57873D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75" w:type="pct"/>
            <w:vAlign w:val="center"/>
          </w:tcPr>
          <w:p w14:paraId="2E8434A0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F4C2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10" w:type="pct"/>
            <w:vAlign w:val="center"/>
          </w:tcPr>
          <w:p w14:paraId="32EE12FD">
            <w:pPr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3</w:t>
            </w:r>
          </w:p>
        </w:tc>
        <w:tc>
          <w:tcPr>
            <w:tcW w:w="610" w:type="pct"/>
            <w:vAlign w:val="center"/>
          </w:tcPr>
          <w:p w14:paraId="4C1CB126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7" w:type="pct"/>
            <w:vAlign w:val="center"/>
          </w:tcPr>
          <w:p w14:paraId="7229BB76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22" w:type="pct"/>
            <w:vAlign w:val="center"/>
          </w:tcPr>
          <w:p w14:paraId="77B9FDCB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84" w:type="pct"/>
            <w:vAlign w:val="center"/>
          </w:tcPr>
          <w:p w14:paraId="6594B4ED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75" w:type="pct"/>
            <w:vAlign w:val="center"/>
          </w:tcPr>
          <w:p w14:paraId="544F9B62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69E3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10" w:type="pct"/>
            <w:vAlign w:val="center"/>
          </w:tcPr>
          <w:p w14:paraId="75C7651A">
            <w:pPr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4</w:t>
            </w:r>
          </w:p>
        </w:tc>
        <w:tc>
          <w:tcPr>
            <w:tcW w:w="610" w:type="pct"/>
            <w:vAlign w:val="center"/>
          </w:tcPr>
          <w:p w14:paraId="677BD0B8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7" w:type="pct"/>
            <w:vAlign w:val="center"/>
          </w:tcPr>
          <w:p w14:paraId="4301C15E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22" w:type="pct"/>
            <w:vAlign w:val="center"/>
          </w:tcPr>
          <w:p w14:paraId="6DF9304C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84" w:type="pct"/>
            <w:vAlign w:val="center"/>
          </w:tcPr>
          <w:p w14:paraId="1BFFA3E6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75" w:type="pct"/>
            <w:vAlign w:val="center"/>
          </w:tcPr>
          <w:p w14:paraId="283262E1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2A2E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10" w:type="pct"/>
            <w:vAlign w:val="center"/>
          </w:tcPr>
          <w:p w14:paraId="1727F06C">
            <w:pPr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5</w:t>
            </w:r>
          </w:p>
        </w:tc>
        <w:tc>
          <w:tcPr>
            <w:tcW w:w="610" w:type="pct"/>
            <w:vAlign w:val="center"/>
          </w:tcPr>
          <w:p w14:paraId="1EB35FD4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7" w:type="pct"/>
            <w:vAlign w:val="center"/>
          </w:tcPr>
          <w:p w14:paraId="0BC59764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22" w:type="pct"/>
            <w:vAlign w:val="center"/>
          </w:tcPr>
          <w:p w14:paraId="43856B05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84" w:type="pct"/>
            <w:vAlign w:val="center"/>
          </w:tcPr>
          <w:p w14:paraId="5FB2A2EF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75" w:type="pct"/>
            <w:vAlign w:val="center"/>
          </w:tcPr>
          <w:p w14:paraId="3DC550C0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1554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10" w:type="pct"/>
            <w:vAlign w:val="center"/>
          </w:tcPr>
          <w:p w14:paraId="3007EBC9">
            <w:pPr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6</w:t>
            </w:r>
          </w:p>
        </w:tc>
        <w:tc>
          <w:tcPr>
            <w:tcW w:w="610" w:type="pct"/>
            <w:vAlign w:val="center"/>
          </w:tcPr>
          <w:p w14:paraId="5E62B8CA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7" w:type="pct"/>
            <w:vAlign w:val="center"/>
          </w:tcPr>
          <w:p w14:paraId="14449F70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22" w:type="pct"/>
            <w:vAlign w:val="center"/>
          </w:tcPr>
          <w:p w14:paraId="7D7D76DA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84" w:type="pct"/>
            <w:vAlign w:val="center"/>
          </w:tcPr>
          <w:p w14:paraId="2C24897D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75" w:type="pct"/>
            <w:vAlign w:val="center"/>
          </w:tcPr>
          <w:p w14:paraId="2E3BF912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468C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10" w:type="pct"/>
            <w:vAlign w:val="center"/>
          </w:tcPr>
          <w:p w14:paraId="559C2CEA">
            <w:pPr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7</w:t>
            </w:r>
          </w:p>
        </w:tc>
        <w:tc>
          <w:tcPr>
            <w:tcW w:w="610" w:type="pct"/>
            <w:vAlign w:val="center"/>
          </w:tcPr>
          <w:p w14:paraId="3A292281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7" w:type="pct"/>
            <w:vAlign w:val="center"/>
          </w:tcPr>
          <w:p w14:paraId="7F58E72C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22" w:type="pct"/>
            <w:vAlign w:val="center"/>
          </w:tcPr>
          <w:p w14:paraId="704414F0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84" w:type="pct"/>
            <w:vAlign w:val="center"/>
          </w:tcPr>
          <w:p w14:paraId="27115AF8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75" w:type="pct"/>
            <w:vAlign w:val="center"/>
          </w:tcPr>
          <w:p w14:paraId="698BA144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5255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10" w:type="pct"/>
            <w:vAlign w:val="center"/>
          </w:tcPr>
          <w:p w14:paraId="3AAF1998">
            <w:pPr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8</w:t>
            </w:r>
          </w:p>
        </w:tc>
        <w:tc>
          <w:tcPr>
            <w:tcW w:w="610" w:type="pct"/>
            <w:vAlign w:val="center"/>
          </w:tcPr>
          <w:p w14:paraId="6AD7794F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97" w:type="pct"/>
            <w:vAlign w:val="center"/>
          </w:tcPr>
          <w:p w14:paraId="633D574D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22" w:type="pct"/>
            <w:vAlign w:val="center"/>
          </w:tcPr>
          <w:p w14:paraId="27825CFE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84" w:type="pct"/>
            <w:vAlign w:val="center"/>
          </w:tcPr>
          <w:p w14:paraId="523775B2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75" w:type="pct"/>
            <w:vAlign w:val="center"/>
          </w:tcPr>
          <w:p w14:paraId="5D3A68AD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574DA245">
      <w:pPr>
        <w:rPr>
          <w:rFonts w:hint="eastAsia" w:ascii="仿宋_GB2312" w:hAnsi="仿宋_GB2312" w:eastAsia="仿宋_GB2312" w:cs="仿宋_GB231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6702B309-CB23-4716-806C-FA396C1131A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EDF5A7D-6BD8-48DF-987F-984949BBEE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B617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01E93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01E93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C0EDB5"/>
    <w:multiLevelType w:val="singleLevel"/>
    <w:tmpl w:val="FFC0EDB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D01EC65"/>
    <w:multiLevelType w:val="singleLevel"/>
    <w:tmpl w:val="3D01EC6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lNjBkMjU1YTNlNzhmNjNlMTRhNjUwOGU5ODBkZmYifQ=="/>
  </w:docVars>
  <w:rsids>
    <w:rsidRoot w:val="00CB10BB"/>
    <w:rsid w:val="00132836"/>
    <w:rsid w:val="001E2460"/>
    <w:rsid w:val="002775CB"/>
    <w:rsid w:val="0030699C"/>
    <w:rsid w:val="003E115D"/>
    <w:rsid w:val="004101A6"/>
    <w:rsid w:val="00463E22"/>
    <w:rsid w:val="0086016D"/>
    <w:rsid w:val="008B58B5"/>
    <w:rsid w:val="00CB10BB"/>
    <w:rsid w:val="00CE1FAD"/>
    <w:rsid w:val="00F448B6"/>
    <w:rsid w:val="00FF48DE"/>
    <w:rsid w:val="05C2777E"/>
    <w:rsid w:val="0896481D"/>
    <w:rsid w:val="0FA20284"/>
    <w:rsid w:val="102F087C"/>
    <w:rsid w:val="20B915F8"/>
    <w:rsid w:val="229E3DA5"/>
    <w:rsid w:val="2B822A49"/>
    <w:rsid w:val="2C1F1B92"/>
    <w:rsid w:val="2D033DF6"/>
    <w:rsid w:val="2E04498B"/>
    <w:rsid w:val="2E3A7BAD"/>
    <w:rsid w:val="31A14CC1"/>
    <w:rsid w:val="37615CEE"/>
    <w:rsid w:val="377543F9"/>
    <w:rsid w:val="391B6DDD"/>
    <w:rsid w:val="397321C6"/>
    <w:rsid w:val="480246D2"/>
    <w:rsid w:val="52DF201C"/>
    <w:rsid w:val="541F1639"/>
    <w:rsid w:val="587C0BB3"/>
    <w:rsid w:val="60B37203"/>
    <w:rsid w:val="6D6844AD"/>
    <w:rsid w:val="7EFD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等线" w:hAnsi="等线" w:eastAsia="等线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rFonts w:ascii="Times New Roman" w:hAnsi="Times New Roman" w:cs="Times New Roman"/>
      <w:color w:val="auto"/>
      <w:spacing w:val="0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Times New Roman" w:hAnsi="Times New Roman" w:cs="Times New Roman"/>
      <w:color w:val="auto"/>
      <w:spacing w:val="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1285</Words>
  <Characters>1369</Characters>
  <Lines>12</Lines>
  <Paragraphs>3</Paragraphs>
  <TotalTime>3</TotalTime>
  <ScaleCrop>false</ScaleCrop>
  <LinksUpToDate>false</LinksUpToDate>
  <CharactersWithSpaces>1494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2024-10-18T04:09:00Z</dcterms:created>
  <dc:creator>sun yifang</dc:creator>
  <cp:lastModifiedBy>李甲木</cp:lastModifiedBy>
  <dcterms:modified xsi:type="dcterms:W3CDTF">2026-09-30T09:09:59Z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E15428700A8448AD95BB9DE244156644_13</vt:lpwstr>
  </property>
  <property fmtid="{D5CDD505-2E9C-101B-9397-08002B2CF9AE}" pid="4" name="KSOTemplateDocerSaveRecord">
    <vt:lpwstr>eyJoZGlkIjoiYWUyMTZlNGM4NmJkMzg3NjYwNGI3YTEwYjZlMzQ1YTMiLCJ1c2VySWQiOiIxNjE4Njc0NjUxIn0=</vt:lpwstr>
  </property>
</Properties>
</file>